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33EF41" w14:textId="1AEEC6F0" w:rsidR="007C3F80" w:rsidRPr="000A5858" w:rsidRDefault="008D607D">
      <w:pPr>
        <w:rPr>
          <w:sz w:val="40"/>
          <w:szCs w:val="40"/>
        </w:rPr>
      </w:pPr>
      <w:r w:rsidRPr="000A5858">
        <w:rPr>
          <w:b/>
          <w:sz w:val="40"/>
          <w:szCs w:val="40"/>
        </w:rPr>
        <w:t>Conservation propagation of</w:t>
      </w:r>
      <w:r w:rsidRPr="000A5858">
        <w:rPr>
          <w:b/>
          <w:i/>
          <w:sz w:val="40"/>
          <w:szCs w:val="40"/>
        </w:rPr>
        <w:t xml:space="preserve"> </w:t>
      </w:r>
      <w:r w:rsidR="00446C84" w:rsidRPr="000A5858">
        <w:rPr>
          <w:b/>
          <w:i/>
          <w:sz w:val="40"/>
          <w:szCs w:val="40"/>
        </w:rPr>
        <w:t xml:space="preserve">Cotoneaster </w:t>
      </w:r>
      <w:proofErr w:type="spellStart"/>
      <w:r w:rsidR="00446C84" w:rsidRPr="000A5858">
        <w:rPr>
          <w:b/>
          <w:i/>
          <w:sz w:val="40"/>
          <w:szCs w:val="40"/>
        </w:rPr>
        <w:t>cambricus</w:t>
      </w:r>
      <w:proofErr w:type="spellEnd"/>
      <w:r w:rsidR="00446C84" w:rsidRPr="000A5858">
        <w:rPr>
          <w:b/>
          <w:i/>
          <w:sz w:val="40"/>
          <w:szCs w:val="40"/>
        </w:rPr>
        <w:t xml:space="preserve"> </w:t>
      </w:r>
    </w:p>
    <w:p w14:paraId="2C6E6788" w14:textId="47D539B8" w:rsidR="00003B5E" w:rsidRDefault="00056C09">
      <w:pPr>
        <w:rPr>
          <w:sz w:val="24"/>
          <w:szCs w:val="24"/>
        </w:rPr>
      </w:pPr>
      <w:r w:rsidRPr="00DC590C">
        <w:rPr>
          <w:sz w:val="24"/>
          <w:szCs w:val="24"/>
        </w:rPr>
        <w:t xml:space="preserve">One of the jewels in the crown of our collections at </w:t>
      </w:r>
      <w:r w:rsidR="000E2FFE" w:rsidRPr="00DC590C">
        <w:rPr>
          <w:sz w:val="24"/>
          <w:szCs w:val="24"/>
        </w:rPr>
        <w:t>the Botanic Garden</w:t>
      </w:r>
      <w:r w:rsidRPr="00DC590C">
        <w:rPr>
          <w:sz w:val="24"/>
          <w:szCs w:val="24"/>
        </w:rPr>
        <w:t xml:space="preserve"> sprawls across the </w:t>
      </w:r>
      <w:r w:rsidR="000E2FFE" w:rsidRPr="00DC590C">
        <w:rPr>
          <w:sz w:val="24"/>
          <w:szCs w:val="24"/>
        </w:rPr>
        <w:t xml:space="preserve">top of the </w:t>
      </w:r>
      <w:r w:rsidRPr="00DC590C">
        <w:rPr>
          <w:sz w:val="24"/>
          <w:szCs w:val="24"/>
        </w:rPr>
        <w:t>Roc</w:t>
      </w:r>
      <w:r w:rsidR="007A18AC" w:rsidRPr="00DC590C">
        <w:rPr>
          <w:sz w:val="24"/>
          <w:szCs w:val="24"/>
        </w:rPr>
        <w:t>k Garden,</w:t>
      </w:r>
      <w:r w:rsidRPr="00DC590C">
        <w:rPr>
          <w:sz w:val="24"/>
          <w:szCs w:val="24"/>
        </w:rPr>
        <w:t xml:space="preserve"> a plant only an enthusiast </w:t>
      </w:r>
      <w:r w:rsidR="00B84DE2">
        <w:rPr>
          <w:sz w:val="24"/>
          <w:szCs w:val="24"/>
        </w:rPr>
        <w:t>could love,</w:t>
      </w:r>
      <w:r w:rsidRPr="00DC590C">
        <w:rPr>
          <w:sz w:val="24"/>
          <w:szCs w:val="24"/>
        </w:rPr>
        <w:t xml:space="preserve"> with straggly, bare stems, sparse foliage and a form which is best described as </w:t>
      </w:r>
      <w:r w:rsidR="00001DA5" w:rsidRPr="00DC590C">
        <w:rPr>
          <w:sz w:val="24"/>
          <w:szCs w:val="24"/>
        </w:rPr>
        <w:t>‘</w:t>
      </w:r>
      <w:r w:rsidRPr="00DC590C">
        <w:rPr>
          <w:sz w:val="24"/>
          <w:szCs w:val="24"/>
        </w:rPr>
        <w:t>messy</w:t>
      </w:r>
      <w:r w:rsidR="00001DA5" w:rsidRPr="00DC590C">
        <w:rPr>
          <w:sz w:val="24"/>
          <w:szCs w:val="24"/>
        </w:rPr>
        <w:t>’</w:t>
      </w:r>
      <w:r w:rsidR="00F16CA5" w:rsidRPr="00DC590C">
        <w:rPr>
          <w:sz w:val="24"/>
          <w:szCs w:val="24"/>
        </w:rPr>
        <w:t>:</w:t>
      </w:r>
      <w:r w:rsidRPr="00DC590C">
        <w:rPr>
          <w:sz w:val="24"/>
          <w:szCs w:val="24"/>
        </w:rPr>
        <w:t xml:space="preserve"> </w:t>
      </w:r>
      <w:r w:rsidRPr="00DC590C">
        <w:rPr>
          <w:i/>
          <w:sz w:val="24"/>
          <w:szCs w:val="24"/>
        </w:rPr>
        <w:t xml:space="preserve">Cotoneaster </w:t>
      </w:r>
      <w:proofErr w:type="spellStart"/>
      <w:r w:rsidRPr="00DC590C">
        <w:rPr>
          <w:i/>
          <w:sz w:val="24"/>
          <w:szCs w:val="24"/>
        </w:rPr>
        <w:t>cambricus</w:t>
      </w:r>
      <w:proofErr w:type="spellEnd"/>
      <w:r w:rsidRPr="00DC590C">
        <w:rPr>
          <w:sz w:val="24"/>
          <w:szCs w:val="24"/>
        </w:rPr>
        <w:t xml:space="preserve"> (</w:t>
      </w:r>
      <w:proofErr w:type="spellStart"/>
      <w:r w:rsidRPr="00DC590C">
        <w:rPr>
          <w:sz w:val="24"/>
          <w:szCs w:val="24"/>
        </w:rPr>
        <w:t>Creigafal</w:t>
      </w:r>
      <w:proofErr w:type="spellEnd"/>
      <w:r w:rsidRPr="00DC590C">
        <w:rPr>
          <w:sz w:val="24"/>
          <w:szCs w:val="24"/>
        </w:rPr>
        <w:t xml:space="preserve"> y </w:t>
      </w:r>
      <w:proofErr w:type="spellStart"/>
      <w:r w:rsidRPr="00DC590C">
        <w:rPr>
          <w:sz w:val="24"/>
          <w:szCs w:val="24"/>
        </w:rPr>
        <w:t>Gogarth</w:t>
      </w:r>
      <w:proofErr w:type="spellEnd"/>
      <w:r w:rsidR="00DB1288" w:rsidRPr="00DC590C">
        <w:rPr>
          <w:sz w:val="24"/>
          <w:szCs w:val="24"/>
        </w:rPr>
        <w:t xml:space="preserve"> -</w:t>
      </w:r>
      <w:r w:rsidRPr="00DC590C">
        <w:rPr>
          <w:sz w:val="24"/>
          <w:szCs w:val="24"/>
        </w:rPr>
        <w:t xml:space="preserve"> </w:t>
      </w:r>
      <w:proofErr w:type="spellStart"/>
      <w:r w:rsidRPr="00DC590C">
        <w:rPr>
          <w:sz w:val="24"/>
          <w:szCs w:val="24"/>
        </w:rPr>
        <w:t>Gogarth</w:t>
      </w:r>
      <w:proofErr w:type="spellEnd"/>
      <w:r w:rsidRPr="00DC590C">
        <w:rPr>
          <w:sz w:val="24"/>
          <w:szCs w:val="24"/>
        </w:rPr>
        <w:t xml:space="preserve"> Rock Apple). </w:t>
      </w:r>
      <w:r w:rsidR="00001DA5" w:rsidRPr="00DC590C">
        <w:rPr>
          <w:sz w:val="24"/>
          <w:szCs w:val="24"/>
        </w:rPr>
        <w:t xml:space="preserve">Such an ugly specimen is a prime candidate for grubbing out for the bonfire, surely? </w:t>
      </w:r>
      <w:r w:rsidR="005F6C72" w:rsidRPr="00DC590C">
        <w:rPr>
          <w:sz w:val="24"/>
          <w:szCs w:val="24"/>
        </w:rPr>
        <w:t>*</w:t>
      </w:r>
    </w:p>
    <w:p w14:paraId="22869ADC" w14:textId="77777777" w:rsidR="00DC590C" w:rsidRPr="00DC590C" w:rsidRDefault="00DC590C">
      <w:pPr>
        <w:rPr>
          <w:sz w:val="24"/>
          <w:szCs w:val="24"/>
        </w:rPr>
      </w:pPr>
    </w:p>
    <w:p w14:paraId="20EFA438" w14:textId="77777777" w:rsidR="00001DA5" w:rsidRPr="00DC590C" w:rsidRDefault="006F456C">
      <w:pPr>
        <w:rPr>
          <w:b/>
          <w:sz w:val="24"/>
          <w:szCs w:val="24"/>
        </w:rPr>
      </w:pPr>
      <w:r w:rsidRPr="00DC590C">
        <w:rPr>
          <w:b/>
          <w:sz w:val="24"/>
          <w:szCs w:val="24"/>
        </w:rPr>
        <w:t>The root of the problem</w:t>
      </w:r>
    </w:p>
    <w:p w14:paraId="247BB7F6" w14:textId="5C9695F9" w:rsidR="003C6EB1" w:rsidRPr="00DC590C" w:rsidRDefault="00001DA5" w:rsidP="00334E95">
      <w:pPr>
        <w:rPr>
          <w:b/>
          <w:sz w:val="24"/>
          <w:szCs w:val="24"/>
        </w:rPr>
      </w:pPr>
      <w:r w:rsidRPr="00DC590C">
        <w:rPr>
          <w:sz w:val="24"/>
          <w:szCs w:val="24"/>
        </w:rPr>
        <w:t>Looking back through time, our avaricious Victorian predecessors felt very differently to me about the aesthetic appeal of this species.</w:t>
      </w:r>
      <w:r w:rsidR="006E531E" w:rsidRPr="00DC590C">
        <w:rPr>
          <w:sz w:val="24"/>
          <w:szCs w:val="24"/>
        </w:rPr>
        <w:t xml:space="preserve"> In its </w:t>
      </w:r>
      <w:r w:rsidR="00D71B02">
        <w:rPr>
          <w:sz w:val="24"/>
          <w:szCs w:val="24"/>
        </w:rPr>
        <w:t>only native</w:t>
      </w:r>
      <w:r w:rsidR="006E531E" w:rsidRPr="00DC590C">
        <w:rPr>
          <w:sz w:val="24"/>
          <w:szCs w:val="24"/>
        </w:rPr>
        <w:t xml:space="preserve"> habitat</w:t>
      </w:r>
      <w:r w:rsidR="00D71B02">
        <w:rPr>
          <w:sz w:val="24"/>
          <w:szCs w:val="24"/>
        </w:rPr>
        <w:t xml:space="preserve"> – the Great Orme, Llandudno -</w:t>
      </w:r>
      <w:r w:rsidR="006E531E" w:rsidRPr="00DC590C">
        <w:rPr>
          <w:sz w:val="24"/>
          <w:szCs w:val="24"/>
        </w:rPr>
        <w:t xml:space="preserve"> it is a lot more compact and less straggly looking and p</w:t>
      </w:r>
      <w:r w:rsidRPr="00DC590C">
        <w:rPr>
          <w:sz w:val="24"/>
          <w:szCs w:val="24"/>
        </w:rPr>
        <w:t>lant collectors were enchanted by its fuzzy</w:t>
      </w:r>
      <w:r w:rsidR="00F02279" w:rsidRPr="00DC590C">
        <w:rPr>
          <w:sz w:val="24"/>
          <w:szCs w:val="24"/>
        </w:rPr>
        <w:t>, greyish</w:t>
      </w:r>
      <w:r w:rsidRPr="00DC590C">
        <w:rPr>
          <w:sz w:val="24"/>
          <w:szCs w:val="24"/>
        </w:rPr>
        <w:t xml:space="preserve"> </w:t>
      </w:r>
      <w:r w:rsidR="00F02279" w:rsidRPr="00DC590C">
        <w:rPr>
          <w:sz w:val="24"/>
          <w:szCs w:val="24"/>
        </w:rPr>
        <w:t>leaves</w:t>
      </w:r>
      <w:r w:rsidRPr="00DC590C">
        <w:rPr>
          <w:sz w:val="24"/>
          <w:szCs w:val="24"/>
        </w:rPr>
        <w:t xml:space="preserve"> and </w:t>
      </w:r>
      <w:r w:rsidR="00DC0FF7" w:rsidRPr="00DC590C">
        <w:rPr>
          <w:sz w:val="24"/>
          <w:szCs w:val="24"/>
        </w:rPr>
        <w:t>dazzlingly</w:t>
      </w:r>
      <w:r w:rsidRPr="00DC590C">
        <w:rPr>
          <w:sz w:val="24"/>
          <w:szCs w:val="24"/>
        </w:rPr>
        <w:t xml:space="preserve"> bright red fruits. </w:t>
      </w:r>
      <w:proofErr w:type="gramStart"/>
      <w:r w:rsidR="006E531E" w:rsidRPr="00DC590C">
        <w:rPr>
          <w:sz w:val="24"/>
          <w:szCs w:val="24"/>
        </w:rPr>
        <w:t>Unfortunately</w:t>
      </w:r>
      <w:proofErr w:type="gramEnd"/>
      <w:r w:rsidR="006E531E" w:rsidRPr="00DC590C">
        <w:rPr>
          <w:sz w:val="24"/>
          <w:szCs w:val="24"/>
        </w:rPr>
        <w:t xml:space="preserve"> </w:t>
      </w:r>
      <w:r w:rsidRPr="00DC590C">
        <w:rPr>
          <w:sz w:val="24"/>
          <w:szCs w:val="24"/>
        </w:rPr>
        <w:t xml:space="preserve">this </w:t>
      </w:r>
      <w:r w:rsidR="00F02279" w:rsidRPr="00DC590C">
        <w:rPr>
          <w:sz w:val="24"/>
          <w:szCs w:val="24"/>
        </w:rPr>
        <w:t xml:space="preserve">appeal </w:t>
      </w:r>
      <w:r w:rsidR="006E531E" w:rsidRPr="00DC590C">
        <w:rPr>
          <w:sz w:val="24"/>
          <w:szCs w:val="24"/>
        </w:rPr>
        <w:t>led to</w:t>
      </w:r>
      <w:r w:rsidRPr="00DC590C">
        <w:rPr>
          <w:sz w:val="24"/>
          <w:szCs w:val="24"/>
        </w:rPr>
        <w:t xml:space="preserve"> its demise, and over-collection </w:t>
      </w:r>
      <w:r w:rsidR="00F02279" w:rsidRPr="00DC590C">
        <w:rPr>
          <w:sz w:val="24"/>
          <w:szCs w:val="24"/>
        </w:rPr>
        <w:t xml:space="preserve">of </w:t>
      </w:r>
      <w:r w:rsidR="004D00DB" w:rsidRPr="00DC590C">
        <w:rPr>
          <w:sz w:val="24"/>
          <w:szCs w:val="24"/>
        </w:rPr>
        <w:t xml:space="preserve">endemic </w:t>
      </w:r>
      <w:r w:rsidRPr="00DC590C">
        <w:rPr>
          <w:i/>
          <w:sz w:val="24"/>
          <w:szCs w:val="24"/>
        </w:rPr>
        <w:t xml:space="preserve">Cotoneaster </w:t>
      </w:r>
      <w:proofErr w:type="spellStart"/>
      <w:r w:rsidRPr="00DC590C">
        <w:rPr>
          <w:i/>
          <w:sz w:val="24"/>
          <w:szCs w:val="24"/>
        </w:rPr>
        <w:t>cambricus</w:t>
      </w:r>
      <w:proofErr w:type="spellEnd"/>
      <w:r w:rsidR="005F6C72" w:rsidRPr="00DC590C">
        <w:rPr>
          <w:sz w:val="24"/>
          <w:szCs w:val="24"/>
        </w:rPr>
        <w:t xml:space="preserve"> -</w:t>
      </w:r>
      <w:r w:rsidRPr="00DC590C">
        <w:rPr>
          <w:sz w:val="24"/>
          <w:szCs w:val="24"/>
        </w:rPr>
        <w:t xml:space="preserve"> once widespread </w:t>
      </w:r>
      <w:r w:rsidR="002C0F4E" w:rsidRPr="00DC590C">
        <w:rPr>
          <w:sz w:val="24"/>
          <w:szCs w:val="24"/>
        </w:rPr>
        <w:t>on</w:t>
      </w:r>
      <w:r w:rsidRPr="00DC590C">
        <w:rPr>
          <w:sz w:val="24"/>
          <w:szCs w:val="24"/>
        </w:rPr>
        <w:t xml:space="preserve"> the Great Orme </w:t>
      </w:r>
      <w:r w:rsidR="00D71B02">
        <w:rPr>
          <w:sz w:val="24"/>
          <w:szCs w:val="24"/>
        </w:rPr>
        <w:t xml:space="preserve">- </w:t>
      </w:r>
      <w:r w:rsidRPr="00DC590C">
        <w:rPr>
          <w:sz w:val="24"/>
          <w:szCs w:val="24"/>
        </w:rPr>
        <w:t xml:space="preserve">resulted in its status today as </w:t>
      </w:r>
      <w:r w:rsidRPr="00D71B02">
        <w:rPr>
          <w:sz w:val="24"/>
          <w:szCs w:val="24"/>
        </w:rPr>
        <w:t>Critically Endangered</w:t>
      </w:r>
      <w:r w:rsidRPr="000D74F9">
        <w:rPr>
          <w:sz w:val="24"/>
          <w:szCs w:val="24"/>
        </w:rPr>
        <w:t xml:space="preserve">. </w:t>
      </w:r>
      <w:r w:rsidR="00D71B02" w:rsidRPr="000D74F9">
        <w:rPr>
          <w:sz w:val="24"/>
          <w:szCs w:val="24"/>
        </w:rPr>
        <w:t>(</w:t>
      </w:r>
      <w:r w:rsidR="000D74F9" w:rsidRPr="000D74F9">
        <w:rPr>
          <w:sz w:val="24"/>
          <w:szCs w:val="24"/>
        </w:rPr>
        <w:t>IUCN, 2019).</w:t>
      </w:r>
      <w:r w:rsidR="00D71B02">
        <w:rPr>
          <w:sz w:val="24"/>
          <w:szCs w:val="24"/>
        </w:rPr>
        <w:t xml:space="preserve"> </w:t>
      </w:r>
      <w:r w:rsidR="007C3F80" w:rsidRPr="00DC590C">
        <w:rPr>
          <w:sz w:val="24"/>
          <w:szCs w:val="24"/>
        </w:rPr>
        <w:t xml:space="preserve">Just six original plants now survive on the Great Orme, </w:t>
      </w:r>
      <w:r w:rsidR="002C0F4E" w:rsidRPr="00DC590C">
        <w:rPr>
          <w:sz w:val="24"/>
          <w:szCs w:val="24"/>
        </w:rPr>
        <w:t xml:space="preserve">which have been </w:t>
      </w:r>
      <w:r w:rsidR="002C0F4E" w:rsidRPr="00567DC7">
        <w:rPr>
          <w:sz w:val="24"/>
          <w:szCs w:val="24"/>
        </w:rPr>
        <w:t>supplemented with cultivated plants</w:t>
      </w:r>
      <w:r w:rsidR="00640D25" w:rsidRPr="00567DC7">
        <w:rPr>
          <w:sz w:val="24"/>
          <w:szCs w:val="24"/>
        </w:rPr>
        <w:t xml:space="preserve"> </w:t>
      </w:r>
      <w:r w:rsidR="00567DC7">
        <w:rPr>
          <w:sz w:val="24"/>
          <w:szCs w:val="24"/>
        </w:rPr>
        <w:t xml:space="preserve">bringing the total to around 80 plants </w:t>
      </w:r>
      <w:r w:rsidR="00567DC7" w:rsidRPr="00567DC7">
        <w:rPr>
          <w:i/>
          <w:sz w:val="24"/>
          <w:szCs w:val="24"/>
        </w:rPr>
        <w:t>in situ.</w:t>
      </w:r>
      <w:r w:rsidR="00567DC7">
        <w:rPr>
          <w:b/>
          <w:sz w:val="24"/>
          <w:szCs w:val="24"/>
        </w:rPr>
        <w:t xml:space="preserve"> </w:t>
      </w:r>
      <w:r w:rsidR="002C0F4E" w:rsidRPr="00DC590C">
        <w:rPr>
          <w:sz w:val="24"/>
          <w:szCs w:val="24"/>
        </w:rPr>
        <w:t xml:space="preserve">These plants are not regenerating naturally, due to grazing causing reduction in size and flowering of mature </w:t>
      </w:r>
      <w:proofErr w:type="gramStart"/>
      <w:r w:rsidR="002C0F4E" w:rsidRPr="00DC590C">
        <w:rPr>
          <w:sz w:val="24"/>
          <w:szCs w:val="24"/>
        </w:rPr>
        <w:t>plants, and</w:t>
      </w:r>
      <w:proofErr w:type="gramEnd"/>
      <w:r w:rsidR="002C0F4E" w:rsidRPr="00DC590C">
        <w:rPr>
          <w:sz w:val="24"/>
          <w:szCs w:val="24"/>
        </w:rPr>
        <w:t xml:space="preserve"> </w:t>
      </w:r>
      <w:r w:rsidR="004D00DB" w:rsidRPr="00DC590C">
        <w:rPr>
          <w:sz w:val="24"/>
          <w:szCs w:val="24"/>
        </w:rPr>
        <w:t xml:space="preserve">preventing </w:t>
      </w:r>
      <w:r w:rsidR="002C0F4E" w:rsidRPr="00DC590C">
        <w:rPr>
          <w:sz w:val="24"/>
          <w:szCs w:val="24"/>
        </w:rPr>
        <w:t xml:space="preserve">establishment of any seedlings. </w:t>
      </w:r>
      <w:r w:rsidR="00DB56DB">
        <w:rPr>
          <w:sz w:val="24"/>
          <w:szCs w:val="24"/>
        </w:rPr>
        <w:t>(</w:t>
      </w:r>
      <w:r w:rsidR="00925F6F">
        <w:rPr>
          <w:sz w:val="24"/>
          <w:szCs w:val="24"/>
        </w:rPr>
        <w:t xml:space="preserve">Pidcock, S. </w:t>
      </w:r>
      <w:r w:rsidR="00DB56DB" w:rsidRPr="00E87011">
        <w:rPr>
          <w:sz w:val="24"/>
          <w:szCs w:val="24"/>
        </w:rPr>
        <w:t xml:space="preserve">2013). </w:t>
      </w:r>
      <w:r w:rsidR="007A18AC" w:rsidRPr="00DC590C">
        <w:rPr>
          <w:sz w:val="24"/>
          <w:szCs w:val="24"/>
        </w:rPr>
        <w:t xml:space="preserve">Further specimens exist in </w:t>
      </w:r>
      <w:r w:rsidR="007A18AC" w:rsidRPr="00DC590C">
        <w:rPr>
          <w:i/>
          <w:sz w:val="24"/>
          <w:szCs w:val="24"/>
        </w:rPr>
        <w:t>ex situ</w:t>
      </w:r>
      <w:r w:rsidR="007A18AC" w:rsidRPr="00DC590C">
        <w:rPr>
          <w:sz w:val="24"/>
          <w:szCs w:val="24"/>
        </w:rPr>
        <w:t xml:space="preserve"> locations (including our own two enormous plants) providing a ‘back-up’ population.</w:t>
      </w:r>
      <w:r w:rsidR="00334E95" w:rsidRPr="00DC590C">
        <w:rPr>
          <w:b/>
          <w:sz w:val="24"/>
          <w:szCs w:val="24"/>
        </w:rPr>
        <w:t xml:space="preserve"> </w:t>
      </w:r>
    </w:p>
    <w:p w14:paraId="394D1403" w14:textId="77777777" w:rsidR="00003B5E" w:rsidRPr="00DC590C" w:rsidRDefault="00003B5E" w:rsidP="00334E95">
      <w:pPr>
        <w:rPr>
          <w:b/>
          <w:sz w:val="24"/>
          <w:szCs w:val="24"/>
        </w:rPr>
      </w:pPr>
    </w:p>
    <w:p w14:paraId="5D05810B" w14:textId="77777777" w:rsidR="00003B5E" w:rsidRPr="00DC590C" w:rsidRDefault="00003B5E" w:rsidP="00334E95">
      <w:pPr>
        <w:rPr>
          <w:b/>
          <w:sz w:val="24"/>
          <w:szCs w:val="24"/>
        </w:rPr>
      </w:pPr>
      <w:r w:rsidRPr="00DC590C">
        <w:rPr>
          <w:b/>
          <w:sz w:val="24"/>
          <w:szCs w:val="24"/>
        </w:rPr>
        <w:t>A rose by any other name</w:t>
      </w:r>
    </w:p>
    <w:p w14:paraId="3734678D" w14:textId="04C67762" w:rsidR="006F456C" w:rsidRPr="00DC590C" w:rsidRDefault="006F456C" w:rsidP="006F456C">
      <w:pPr>
        <w:rPr>
          <w:sz w:val="24"/>
          <w:szCs w:val="24"/>
        </w:rPr>
      </w:pPr>
      <w:r w:rsidRPr="00DC590C">
        <w:rPr>
          <w:sz w:val="24"/>
          <w:szCs w:val="24"/>
        </w:rPr>
        <w:t xml:space="preserve">I feel that I should mention that there has been considerable debate about </w:t>
      </w:r>
      <w:r w:rsidRPr="00DC590C">
        <w:rPr>
          <w:i/>
          <w:sz w:val="24"/>
          <w:szCs w:val="24"/>
        </w:rPr>
        <w:t xml:space="preserve">C. </w:t>
      </w:r>
      <w:proofErr w:type="spellStart"/>
      <w:r w:rsidRPr="00DC590C">
        <w:rPr>
          <w:i/>
          <w:sz w:val="24"/>
          <w:szCs w:val="24"/>
        </w:rPr>
        <w:t>cambricus</w:t>
      </w:r>
      <w:proofErr w:type="spellEnd"/>
      <w:r w:rsidRPr="00DC590C">
        <w:rPr>
          <w:i/>
          <w:sz w:val="24"/>
          <w:szCs w:val="24"/>
        </w:rPr>
        <w:t xml:space="preserve">, </w:t>
      </w:r>
      <w:r w:rsidRPr="00DC590C">
        <w:rPr>
          <w:sz w:val="24"/>
          <w:szCs w:val="24"/>
        </w:rPr>
        <w:t>(including during at least one lunchtime here at TBG)</w:t>
      </w:r>
      <w:r w:rsidRPr="00DC590C">
        <w:rPr>
          <w:i/>
          <w:sz w:val="24"/>
          <w:szCs w:val="24"/>
        </w:rPr>
        <w:t xml:space="preserve"> </w:t>
      </w:r>
      <w:r w:rsidRPr="00DC590C">
        <w:rPr>
          <w:sz w:val="24"/>
          <w:szCs w:val="24"/>
        </w:rPr>
        <w:t xml:space="preserve">as it was long believed by some taxonomists to be the widespread eastern European </w:t>
      </w:r>
      <w:r w:rsidRPr="00DC590C">
        <w:rPr>
          <w:i/>
          <w:sz w:val="24"/>
          <w:szCs w:val="24"/>
        </w:rPr>
        <w:t xml:space="preserve">C. </w:t>
      </w:r>
      <w:proofErr w:type="spellStart"/>
      <w:r w:rsidRPr="00DC590C">
        <w:rPr>
          <w:i/>
          <w:sz w:val="24"/>
          <w:szCs w:val="24"/>
        </w:rPr>
        <w:t>inte</w:t>
      </w:r>
      <w:r w:rsidR="00E800D0">
        <w:rPr>
          <w:i/>
          <w:sz w:val="24"/>
          <w:szCs w:val="24"/>
        </w:rPr>
        <w:t>gerr</w:t>
      </w:r>
      <w:r w:rsidRPr="00DC590C">
        <w:rPr>
          <w:i/>
          <w:sz w:val="24"/>
          <w:szCs w:val="24"/>
        </w:rPr>
        <w:t>imus</w:t>
      </w:r>
      <w:proofErr w:type="spellEnd"/>
      <w:r w:rsidRPr="00DC590C">
        <w:rPr>
          <w:i/>
          <w:sz w:val="24"/>
          <w:szCs w:val="24"/>
        </w:rPr>
        <w:t>,</w:t>
      </w:r>
      <w:r w:rsidRPr="00DC590C">
        <w:rPr>
          <w:sz w:val="24"/>
          <w:szCs w:val="24"/>
        </w:rPr>
        <w:t xml:space="preserve"> no doubt causing much arguing over hand lenses and field guides. However, genetic studies undertaken by RBG Kew concluded that although </w:t>
      </w:r>
      <w:proofErr w:type="gramStart"/>
      <w:r w:rsidRPr="00DC590C">
        <w:rPr>
          <w:sz w:val="24"/>
          <w:szCs w:val="24"/>
        </w:rPr>
        <w:t>similar to</w:t>
      </w:r>
      <w:proofErr w:type="gramEnd"/>
      <w:r w:rsidRPr="00DC590C">
        <w:rPr>
          <w:sz w:val="24"/>
          <w:szCs w:val="24"/>
        </w:rPr>
        <w:t xml:space="preserve"> </w:t>
      </w:r>
      <w:r w:rsidRPr="00DC590C">
        <w:rPr>
          <w:i/>
          <w:sz w:val="24"/>
          <w:szCs w:val="24"/>
        </w:rPr>
        <w:t xml:space="preserve">C. </w:t>
      </w:r>
      <w:proofErr w:type="spellStart"/>
      <w:r w:rsidRPr="00DC590C">
        <w:rPr>
          <w:i/>
          <w:sz w:val="24"/>
          <w:szCs w:val="24"/>
        </w:rPr>
        <w:t>inte</w:t>
      </w:r>
      <w:r w:rsidR="00E800D0">
        <w:rPr>
          <w:i/>
          <w:sz w:val="24"/>
          <w:szCs w:val="24"/>
        </w:rPr>
        <w:t>gerr</w:t>
      </w:r>
      <w:r w:rsidRPr="00DC590C">
        <w:rPr>
          <w:i/>
          <w:sz w:val="24"/>
          <w:szCs w:val="24"/>
        </w:rPr>
        <w:t>imus</w:t>
      </w:r>
      <w:proofErr w:type="spellEnd"/>
      <w:r w:rsidRPr="00DC590C">
        <w:rPr>
          <w:i/>
          <w:sz w:val="24"/>
          <w:szCs w:val="24"/>
        </w:rPr>
        <w:t xml:space="preserve">, C. </w:t>
      </w:r>
      <w:proofErr w:type="spellStart"/>
      <w:r w:rsidRPr="00DC590C">
        <w:rPr>
          <w:i/>
          <w:sz w:val="24"/>
          <w:szCs w:val="24"/>
        </w:rPr>
        <w:t>cambricus</w:t>
      </w:r>
      <w:proofErr w:type="spellEnd"/>
      <w:r w:rsidRPr="00DC590C">
        <w:rPr>
          <w:i/>
          <w:sz w:val="24"/>
          <w:szCs w:val="24"/>
        </w:rPr>
        <w:t xml:space="preserve"> </w:t>
      </w:r>
      <w:r w:rsidRPr="00DC590C">
        <w:rPr>
          <w:sz w:val="24"/>
          <w:szCs w:val="24"/>
        </w:rPr>
        <w:t>is indeed a distinct species</w:t>
      </w:r>
      <w:r w:rsidR="000A5858">
        <w:rPr>
          <w:sz w:val="24"/>
          <w:szCs w:val="24"/>
        </w:rPr>
        <w:t>,</w:t>
      </w:r>
      <w:r w:rsidR="000A5858" w:rsidRPr="000A5858">
        <w:rPr>
          <w:sz w:val="24"/>
          <w:szCs w:val="24"/>
        </w:rPr>
        <w:t xml:space="preserve"> </w:t>
      </w:r>
      <w:r w:rsidR="000A5858">
        <w:rPr>
          <w:sz w:val="24"/>
          <w:szCs w:val="24"/>
        </w:rPr>
        <w:t xml:space="preserve">and in fact has the accolade of being the UK’s only native </w:t>
      </w:r>
      <w:r w:rsidR="000A5858" w:rsidRPr="000A5858">
        <w:rPr>
          <w:i/>
          <w:sz w:val="24"/>
          <w:szCs w:val="24"/>
        </w:rPr>
        <w:t>Cotoneaster</w:t>
      </w:r>
      <w:r w:rsidRPr="00DC590C">
        <w:rPr>
          <w:sz w:val="24"/>
          <w:szCs w:val="24"/>
        </w:rPr>
        <w:t xml:space="preserve">. </w:t>
      </w:r>
      <w:r w:rsidR="00DB56DB">
        <w:rPr>
          <w:sz w:val="24"/>
          <w:szCs w:val="24"/>
        </w:rPr>
        <w:t>(</w:t>
      </w:r>
      <w:r w:rsidR="00925F6F">
        <w:rPr>
          <w:sz w:val="24"/>
          <w:szCs w:val="24"/>
        </w:rPr>
        <w:t>Pidcock, S.</w:t>
      </w:r>
      <w:r w:rsidR="00DB56DB">
        <w:rPr>
          <w:sz w:val="24"/>
          <w:szCs w:val="24"/>
        </w:rPr>
        <w:t xml:space="preserve"> </w:t>
      </w:r>
      <w:r w:rsidR="00DB56DB" w:rsidRPr="00E87011">
        <w:rPr>
          <w:sz w:val="24"/>
          <w:szCs w:val="24"/>
        </w:rPr>
        <w:t>2013).</w:t>
      </w:r>
      <w:bookmarkStart w:id="0" w:name="_GoBack"/>
      <w:bookmarkEnd w:id="0"/>
    </w:p>
    <w:p w14:paraId="70755CEB" w14:textId="77777777" w:rsidR="006F456C" w:rsidRPr="00DC590C" w:rsidRDefault="006F456C" w:rsidP="00334E95">
      <w:pPr>
        <w:rPr>
          <w:b/>
          <w:sz w:val="24"/>
          <w:szCs w:val="24"/>
        </w:rPr>
      </w:pPr>
    </w:p>
    <w:p w14:paraId="617A9543" w14:textId="49C4C8A2" w:rsidR="003C6EB1" w:rsidRPr="00DC590C" w:rsidRDefault="009D4A64" w:rsidP="003C6EB1">
      <w:pPr>
        <w:rPr>
          <w:b/>
          <w:sz w:val="24"/>
          <w:szCs w:val="24"/>
        </w:rPr>
      </w:pPr>
      <w:proofErr w:type="spellStart"/>
      <w:r w:rsidRPr="009D4A64">
        <w:rPr>
          <w:b/>
          <w:sz w:val="24"/>
          <w:szCs w:val="24"/>
        </w:rPr>
        <w:t>Treborth’s</w:t>
      </w:r>
      <w:proofErr w:type="spellEnd"/>
      <w:r w:rsidRPr="009D4A64">
        <w:rPr>
          <w:b/>
          <w:sz w:val="24"/>
          <w:szCs w:val="24"/>
        </w:rPr>
        <w:t xml:space="preserve"> specimens</w:t>
      </w:r>
    </w:p>
    <w:p w14:paraId="36BD08C7" w14:textId="0E23BAE7" w:rsidR="00A73635" w:rsidRPr="00DC590C" w:rsidRDefault="00003B5E" w:rsidP="003C6EB1">
      <w:pPr>
        <w:rPr>
          <w:sz w:val="24"/>
          <w:szCs w:val="24"/>
        </w:rPr>
      </w:pPr>
      <w:r w:rsidRPr="00DC590C">
        <w:rPr>
          <w:sz w:val="24"/>
          <w:szCs w:val="24"/>
        </w:rPr>
        <w:t>The table below</w:t>
      </w:r>
      <w:r w:rsidR="007B1A82">
        <w:rPr>
          <w:sz w:val="24"/>
          <w:szCs w:val="24"/>
        </w:rPr>
        <w:t>, from Treborth Botanic Garden’s plant collections database,</w:t>
      </w:r>
      <w:r w:rsidRPr="00DC590C">
        <w:rPr>
          <w:sz w:val="24"/>
          <w:szCs w:val="24"/>
        </w:rPr>
        <w:t xml:space="preserve"> </w:t>
      </w:r>
      <w:r w:rsidR="00CC6CE4" w:rsidRPr="00DC590C">
        <w:rPr>
          <w:sz w:val="24"/>
          <w:szCs w:val="24"/>
        </w:rPr>
        <w:t>contains</w:t>
      </w:r>
      <w:r w:rsidRPr="00DC590C">
        <w:rPr>
          <w:sz w:val="24"/>
          <w:szCs w:val="24"/>
        </w:rPr>
        <w:t xml:space="preserve"> the </w:t>
      </w:r>
      <w:proofErr w:type="gramStart"/>
      <w:r w:rsidRPr="00DC590C">
        <w:rPr>
          <w:sz w:val="24"/>
          <w:szCs w:val="24"/>
        </w:rPr>
        <w:t>sum total</w:t>
      </w:r>
      <w:proofErr w:type="gramEnd"/>
      <w:r w:rsidRPr="00DC590C">
        <w:rPr>
          <w:sz w:val="24"/>
          <w:szCs w:val="24"/>
        </w:rPr>
        <w:t xml:space="preserve"> of information I’ve been able to find to date about our own magnificent specimens.</w:t>
      </w:r>
      <w:r w:rsidR="00660096">
        <w:rPr>
          <w:sz w:val="24"/>
          <w:szCs w:val="24"/>
        </w:rPr>
        <w:t xml:space="preserve"> (Thanks to Nigel Brown</w:t>
      </w:r>
      <w:r w:rsidR="003663BD">
        <w:rPr>
          <w:sz w:val="24"/>
          <w:szCs w:val="24"/>
        </w:rPr>
        <w:t>, former Curator TBG,</w:t>
      </w:r>
      <w:r w:rsidR="00660096">
        <w:rPr>
          <w:sz w:val="24"/>
          <w:szCs w:val="24"/>
        </w:rPr>
        <w:t xml:space="preserve"> for providing this).</w:t>
      </w:r>
    </w:p>
    <w:tbl>
      <w:tblPr>
        <w:tblW w:w="10048" w:type="dxa"/>
        <w:tblCellMar>
          <w:left w:w="0" w:type="dxa"/>
          <w:right w:w="0" w:type="dxa"/>
        </w:tblCellMar>
        <w:tblLook w:val="04A0" w:firstRow="1" w:lastRow="0" w:firstColumn="1" w:lastColumn="0" w:noHBand="0" w:noVBand="1"/>
      </w:tblPr>
      <w:tblGrid>
        <w:gridCol w:w="1126"/>
        <w:gridCol w:w="8922"/>
      </w:tblGrid>
      <w:tr w:rsidR="00A73635" w:rsidRPr="00DC590C" w14:paraId="1F234F3C" w14:textId="77777777" w:rsidTr="00D71B02">
        <w:trPr>
          <w:trHeight w:val="255"/>
        </w:trPr>
        <w:tc>
          <w:tcPr>
            <w:tcW w:w="1126" w:type="dxa"/>
            <w:tcBorders>
              <w:top w:val="single" w:sz="6" w:space="0" w:color="000000"/>
              <w:left w:val="single" w:sz="6" w:space="0" w:color="000000"/>
              <w:bottom w:val="single" w:sz="6" w:space="0" w:color="000000"/>
              <w:right w:val="single" w:sz="6" w:space="0" w:color="000000"/>
            </w:tcBorders>
            <w:shd w:val="clear" w:color="auto" w:fill="FFFFED"/>
          </w:tcPr>
          <w:p w14:paraId="0D06812E" w14:textId="7CBD92C9" w:rsidR="00A73635" w:rsidRPr="00DC590C" w:rsidRDefault="00A73635" w:rsidP="00A73635">
            <w:pPr>
              <w:spacing w:after="0" w:line="240" w:lineRule="auto"/>
              <w:rPr>
                <w:rFonts w:ascii="Calibri" w:eastAsia="Times New Roman" w:hAnsi="Calibri" w:cs="Calibri"/>
                <w:b/>
                <w:color w:val="000000"/>
                <w:sz w:val="24"/>
                <w:szCs w:val="24"/>
                <w:lang w:eastAsia="en-GB"/>
              </w:rPr>
            </w:pPr>
            <w:r w:rsidRPr="00DC590C">
              <w:rPr>
                <w:rFonts w:ascii="Calibri" w:eastAsia="Times New Roman" w:hAnsi="Calibri" w:cs="Calibri"/>
                <w:b/>
                <w:color w:val="000000"/>
                <w:sz w:val="24"/>
                <w:szCs w:val="24"/>
                <w:lang w:eastAsia="en-GB"/>
              </w:rPr>
              <w:t xml:space="preserve">Accession </w:t>
            </w:r>
            <w:r w:rsidR="00D71B02">
              <w:rPr>
                <w:rFonts w:ascii="Calibri" w:eastAsia="Times New Roman" w:hAnsi="Calibri" w:cs="Calibri"/>
                <w:b/>
                <w:color w:val="000000"/>
                <w:sz w:val="24"/>
                <w:szCs w:val="24"/>
                <w:lang w:eastAsia="en-GB"/>
              </w:rPr>
              <w:t xml:space="preserve">       </w:t>
            </w:r>
            <w:r w:rsidRPr="00DC590C">
              <w:rPr>
                <w:rFonts w:ascii="Calibri" w:eastAsia="Times New Roman" w:hAnsi="Calibri" w:cs="Calibri"/>
                <w:b/>
                <w:color w:val="000000"/>
                <w:sz w:val="24"/>
                <w:szCs w:val="24"/>
                <w:lang w:eastAsia="en-GB"/>
              </w:rPr>
              <w:t>number</w:t>
            </w:r>
          </w:p>
        </w:tc>
        <w:tc>
          <w:tcPr>
            <w:tcW w:w="8922" w:type="dxa"/>
            <w:tcBorders>
              <w:top w:val="single" w:sz="6" w:space="0" w:color="000000"/>
              <w:left w:val="single" w:sz="6" w:space="0" w:color="000000"/>
              <w:bottom w:val="single" w:sz="6" w:space="0" w:color="000000"/>
              <w:right w:val="single" w:sz="6" w:space="0" w:color="000000"/>
            </w:tcBorders>
            <w:shd w:val="clear" w:color="auto" w:fill="FFFFED"/>
            <w:tcMar>
              <w:top w:w="0" w:type="dxa"/>
              <w:left w:w="45" w:type="dxa"/>
              <w:bottom w:w="0" w:type="dxa"/>
              <w:right w:w="45" w:type="dxa"/>
            </w:tcMar>
          </w:tcPr>
          <w:p w14:paraId="4D966EBE" w14:textId="77777777" w:rsidR="00A73635" w:rsidRPr="00A73635" w:rsidRDefault="00A73635" w:rsidP="00A73635">
            <w:pPr>
              <w:spacing w:after="0" w:line="240" w:lineRule="auto"/>
              <w:rPr>
                <w:rFonts w:ascii="Calibri" w:eastAsia="Times New Roman" w:hAnsi="Calibri" w:cs="Calibri"/>
                <w:b/>
                <w:color w:val="000000"/>
                <w:sz w:val="24"/>
                <w:szCs w:val="24"/>
                <w:lang w:eastAsia="en-GB"/>
              </w:rPr>
            </w:pPr>
            <w:r w:rsidRPr="00DC590C">
              <w:rPr>
                <w:rFonts w:ascii="Calibri" w:eastAsia="Times New Roman" w:hAnsi="Calibri" w:cs="Calibri"/>
                <w:b/>
                <w:color w:val="000000"/>
                <w:sz w:val="24"/>
                <w:szCs w:val="24"/>
                <w:lang w:eastAsia="en-GB"/>
              </w:rPr>
              <w:t>Notes</w:t>
            </w:r>
          </w:p>
        </w:tc>
      </w:tr>
      <w:tr w:rsidR="00A73635" w:rsidRPr="00DC590C" w14:paraId="0547F128" w14:textId="77777777" w:rsidTr="00D71B02">
        <w:trPr>
          <w:trHeight w:val="255"/>
        </w:trPr>
        <w:tc>
          <w:tcPr>
            <w:tcW w:w="1126" w:type="dxa"/>
            <w:tcBorders>
              <w:top w:val="single" w:sz="6" w:space="0" w:color="000000"/>
              <w:left w:val="single" w:sz="6" w:space="0" w:color="000000"/>
              <w:bottom w:val="single" w:sz="6" w:space="0" w:color="000000"/>
              <w:right w:val="single" w:sz="6" w:space="0" w:color="000000"/>
            </w:tcBorders>
            <w:shd w:val="clear" w:color="auto" w:fill="FFFFED"/>
          </w:tcPr>
          <w:p w14:paraId="28A36CF7" w14:textId="129F2157" w:rsidR="00A73635" w:rsidRPr="00DC590C" w:rsidRDefault="00D71B02" w:rsidP="00661B3F">
            <w:pPr>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 </w:t>
            </w:r>
            <w:r w:rsidR="00A73635" w:rsidRPr="00A73635">
              <w:rPr>
                <w:rFonts w:ascii="Calibri" w:eastAsia="Times New Roman" w:hAnsi="Calibri" w:cs="Calibri"/>
                <w:color w:val="000000"/>
                <w:sz w:val="24"/>
                <w:szCs w:val="24"/>
                <w:lang w:eastAsia="en-GB"/>
              </w:rPr>
              <w:t>496</w:t>
            </w:r>
          </w:p>
        </w:tc>
        <w:tc>
          <w:tcPr>
            <w:tcW w:w="8922" w:type="dxa"/>
            <w:tcBorders>
              <w:top w:val="single" w:sz="6" w:space="0" w:color="000000"/>
              <w:left w:val="single" w:sz="6" w:space="0" w:color="000000"/>
              <w:bottom w:val="single" w:sz="6" w:space="0" w:color="000000"/>
              <w:right w:val="single" w:sz="6" w:space="0" w:color="000000"/>
            </w:tcBorders>
            <w:shd w:val="clear" w:color="auto" w:fill="FFFFED"/>
            <w:tcMar>
              <w:top w:w="0" w:type="dxa"/>
              <w:left w:w="45" w:type="dxa"/>
              <w:bottom w:w="0" w:type="dxa"/>
              <w:right w:w="45" w:type="dxa"/>
            </w:tcMar>
            <w:hideMark/>
          </w:tcPr>
          <w:p w14:paraId="2098141A" w14:textId="1C586ECF" w:rsidR="00A73635" w:rsidRPr="00DC590C" w:rsidRDefault="00A73635" w:rsidP="00661B3F">
            <w:pPr>
              <w:spacing w:after="0" w:line="240" w:lineRule="auto"/>
              <w:rPr>
                <w:rFonts w:ascii="Calibri" w:eastAsia="Times New Roman" w:hAnsi="Calibri" w:cs="Calibri"/>
                <w:color w:val="000000"/>
                <w:sz w:val="24"/>
                <w:szCs w:val="24"/>
                <w:lang w:eastAsia="en-GB"/>
              </w:rPr>
            </w:pPr>
            <w:r w:rsidRPr="00DC590C">
              <w:rPr>
                <w:rFonts w:ascii="Calibri" w:eastAsia="Times New Roman" w:hAnsi="Calibri" w:cs="Calibri"/>
                <w:color w:val="000000"/>
                <w:sz w:val="24"/>
                <w:szCs w:val="24"/>
                <w:lang w:eastAsia="en-GB"/>
              </w:rPr>
              <w:t xml:space="preserve">The older of the two specimens. 'Collected' by Len Beer from the Happy Valley area of the Great Orme in early 1970s when there first was an interest in propagating this taxon for conservation purposes. Len Beer planted it out in the </w:t>
            </w:r>
            <w:proofErr w:type="gramStart"/>
            <w:r w:rsidRPr="00DC590C">
              <w:rPr>
                <w:rFonts w:ascii="Calibri" w:eastAsia="Times New Roman" w:hAnsi="Calibri" w:cs="Calibri"/>
                <w:color w:val="000000"/>
                <w:sz w:val="24"/>
                <w:szCs w:val="24"/>
                <w:lang w:eastAsia="en-GB"/>
              </w:rPr>
              <w:t>garden</w:t>
            </w:r>
            <w:proofErr w:type="gramEnd"/>
            <w:r w:rsidRPr="00DC590C">
              <w:rPr>
                <w:rFonts w:ascii="Calibri" w:eastAsia="Times New Roman" w:hAnsi="Calibri" w:cs="Calibri"/>
                <w:color w:val="000000"/>
                <w:sz w:val="24"/>
                <w:szCs w:val="24"/>
                <w:lang w:eastAsia="en-GB"/>
              </w:rPr>
              <w:t xml:space="preserve"> but it struggled. After Nigel Brown took over, he dug it up and potted it to ensure its survival. It remained potted for a good few y</w:t>
            </w:r>
            <w:r w:rsidR="00B7797C">
              <w:rPr>
                <w:rFonts w:ascii="Calibri" w:eastAsia="Times New Roman" w:hAnsi="Calibri" w:cs="Calibri"/>
                <w:color w:val="000000"/>
                <w:sz w:val="24"/>
                <w:szCs w:val="24"/>
                <w:lang w:eastAsia="en-GB"/>
              </w:rPr>
              <w:t>ea</w:t>
            </w:r>
            <w:r w:rsidRPr="00DC590C">
              <w:rPr>
                <w:rFonts w:ascii="Calibri" w:eastAsia="Times New Roman" w:hAnsi="Calibri" w:cs="Calibri"/>
                <w:color w:val="000000"/>
                <w:sz w:val="24"/>
                <w:szCs w:val="24"/>
                <w:lang w:eastAsia="en-GB"/>
              </w:rPr>
              <w:t xml:space="preserve">rs and then was later planted out on the rock garden, probably about the </w:t>
            </w:r>
            <w:proofErr w:type="spellStart"/>
            <w:r w:rsidRPr="00DC590C">
              <w:rPr>
                <w:rFonts w:ascii="Calibri" w:eastAsia="Times New Roman" w:hAnsi="Calibri" w:cs="Calibri"/>
                <w:color w:val="000000"/>
                <w:sz w:val="24"/>
                <w:szCs w:val="24"/>
                <w:lang w:eastAsia="en-GB"/>
              </w:rPr>
              <w:t>mid 1980s</w:t>
            </w:r>
            <w:proofErr w:type="spellEnd"/>
            <w:r w:rsidRPr="00DC590C">
              <w:rPr>
                <w:rFonts w:ascii="Calibri" w:eastAsia="Times New Roman" w:hAnsi="Calibri" w:cs="Calibri"/>
                <w:color w:val="000000"/>
                <w:sz w:val="24"/>
                <w:szCs w:val="24"/>
                <w:lang w:eastAsia="en-GB"/>
              </w:rPr>
              <w:t>.</w:t>
            </w:r>
          </w:p>
        </w:tc>
      </w:tr>
      <w:tr w:rsidR="00A73635" w:rsidRPr="00DC590C" w14:paraId="362D82F5" w14:textId="77777777" w:rsidTr="00D71B02">
        <w:trPr>
          <w:trHeight w:val="255"/>
        </w:trPr>
        <w:tc>
          <w:tcPr>
            <w:tcW w:w="1126" w:type="dxa"/>
            <w:tcBorders>
              <w:top w:val="single" w:sz="6" w:space="0" w:color="CCCCCC"/>
              <w:left w:val="single" w:sz="6" w:space="0" w:color="000000"/>
              <w:bottom w:val="single" w:sz="6" w:space="0" w:color="000000"/>
              <w:right w:val="single" w:sz="6" w:space="0" w:color="000000"/>
            </w:tcBorders>
            <w:shd w:val="clear" w:color="auto" w:fill="FFFFED"/>
          </w:tcPr>
          <w:p w14:paraId="33FB387D" w14:textId="4791D36B" w:rsidR="00A73635" w:rsidRPr="00A73635" w:rsidRDefault="009C0876" w:rsidP="00A73635">
            <w:pPr>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 </w:t>
            </w:r>
            <w:r w:rsidR="00A73635" w:rsidRPr="00A73635">
              <w:rPr>
                <w:rFonts w:ascii="Calibri" w:eastAsia="Times New Roman" w:hAnsi="Calibri" w:cs="Calibri"/>
                <w:color w:val="000000"/>
                <w:sz w:val="24"/>
                <w:szCs w:val="24"/>
                <w:lang w:eastAsia="en-GB"/>
              </w:rPr>
              <w:t>4326</w:t>
            </w:r>
          </w:p>
        </w:tc>
        <w:tc>
          <w:tcPr>
            <w:tcW w:w="8922" w:type="dxa"/>
            <w:tcBorders>
              <w:top w:val="single" w:sz="6" w:space="0" w:color="CCCCCC"/>
              <w:left w:val="single" w:sz="6" w:space="0" w:color="000000"/>
              <w:bottom w:val="single" w:sz="6" w:space="0" w:color="000000"/>
              <w:right w:val="single" w:sz="6" w:space="0" w:color="000000"/>
            </w:tcBorders>
            <w:shd w:val="clear" w:color="auto" w:fill="FFFFED"/>
            <w:tcMar>
              <w:top w:w="0" w:type="dxa"/>
              <w:left w:w="45" w:type="dxa"/>
              <w:bottom w:w="0" w:type="dxa"/>
              <w:right w:w="45" w:type="dxa"/>
            </w:tcMar>
            <w:hideMark/>
          </w:tcPr>
          <w:p w14:paraId="47B2ECA6" w14:textId="77777777" w:rsidR="00A73635" w:rsidRPr="00DC590C" w:rsidRDefault="00A73635" w:rsidP="00A73635">
            <w:pPr>
              <w:spacing w:after="0" w:line="240" w:lineRule="auto"/>
              <w:rPr>
                <w:rFonts w:ascii="Calibri" w:eastAsia="Times New Roman" w:hAnsi="Calibri" w:cs="Calibri"/>
                <w:color w:val="000000"/>
                <w:sz w:val="24"/>
                <w:szCs w:val="24"/>
                <w:lang w:eastAsia="en-GB"/>
              </w:rPr>
            </w:pPr>
            <w:r w:rsidRPr="00DC590C">
              <w:rPr>
                <w:rFonts w:ascii="Calibri" w:eastAsia="Times New Roman" w:hAnsi="Calibri" w:cs="Calibri"/>
                <w:color w:val="000000"/>
                <w:sz w:val="24"/>
                <w:szCs w:val="24"/>
                <w:lang w:eastAsia="en-GB"/>
              </w:rPr>
              <w:t>The younger of the two specimens. The origin of its parent is the Great Orme and is one of the remaining native plants. It was germinated from seed at Ness Botanic Garden who shared some of their successes in the 1980s with TBG. This specimen was originally given the same accession no, as the older specimen (496). It was allocated a separate Acc. No. in July 2019 as the plant is from a different source and donor.</w:t>
            </w:r>
          </w:p>
        </w:tc>
      </w:tr>
    </w:tbl>
    <w:p w14:paraId="0B05C501" w14:textId="459A6C10" w:rsidR="006F456C" w:rsidRPr="007B1A82" w:rsidRDefault="007B1A82" w:rsidP="00334E95">
      <w:pPr>
        <w:rPr>
          <w:sz w:val="20"/>
          <w:szCs w:val="20"/>
        </w:rPr>
      </w:pPr>
      <w:r w:rsidRPr="007B1A82">
        <w:rPr>
          <w:i/>
          <w:sz w:val="20"/>
          <w:szCs w:val="20"/>
        </w:rPr>
        <w:t>Fig. 1</w:t>
      </w:r>
      <w:r w:rsidR="00003B5E" w:rsidRPr="007B1A82">
        <w:rPr>
          <w:i/>
          <w:sz w:val="20"/>
          <w:szCs w:val="20"/>
        </w:rPr>
        <w:t xml:space="preserve">: </w:t>
      </w:r>
      <w:r>
        <w:rPr>
          <w:i/>
          <w:sz w:val="20"/>
          <w:szCs w:val="20"/>
        </w:rPr>
        <w:t>Treborth Botanic Garden plant collections d</w:t>
      </w:r>
      <w:r w:rsidR="00003B5E" w:rsidRPr="007B1A82">
        <w:rPr>
          <w:i/>
          <w:sz w:val="20"/>
          <w:szCs w:val="20"/>
        </w:rPr>
        <w:t xml:space="preserve">atabase entry for </w:t>
      </w:r>
      <w:r w:rsidR="00003B5E" w:rsidRPr="007B1A82">
        <w:rPr>
          <w:sz w:val="20"/>
          <w:szCs w:val="20"/>
        </w:rPr>
        <w:t xml:space="preserve">Cotoneaster </w:t>
      </w:r>
      <w:proofErr w:type="spellStart"/>
      <w:r w:rsidR="00003B5E" w:rsidRPr="007B1A82">
        <w:rPr>
          <w:sz w:val="20"/>
          <w:szCs w:val="20"/>
        </w:rPr>
        <w:t>cambricus</w:t>
      </w:r>
      <w:proofErr w:type="spellEnd"/>
      <w:r w:rsidR="00003B5E" w:rsidRPr="007B1A82">
        <w:rPr>
          <w:sz w:val="20"/>
          <w:szCs w:val="20"/>
        </w:rPr>
        <w:t xml:space="preserve"> </w:t>
      </w:r>
      <w:r w:rsidR="00DF4CE3" w:rsidRPr="00DF4CE3">
        <w:rPr>
          <w:i/>
          <w:sz w:val="20"/>
          <w:szCs w:val="20"/>
        </w:rPr>
        <w:t>(</w:t>
      </w:r>
      <w:r w:rsidR="00925F6F">
        <w:rPr>
          <w:i/>
          <w:sz w:val="20"/>
          <w:szCs w:val="20"/>
        </w:rPr>
        <w:t>Brown, N.</w:t>
      </w:r>
      <w:r w:rsidR="00DF4CE3" w:rsidRPr="00DF4CE3">
        <w:rPr>
          <w:i/>
          <w:sz w:val="20"/>
          <w:szCs w:val="20"/>
        </w:rPr>
        <w:t xml:space="preserve"> 2019).</w:t>
      </w:r>
    </w:p>
    <w:p w14:paraId="39D604FF" w14:textId="77777777" w:rsidR="006E531E" w:rsidRPr="00DC590C" w:rsidRDefault="006E531E">
      <w:pPr>
        <w:rPr>
          <w:sz w:val="24"/>
          <w:szCs w:val="24"/>
        </w:rPr>
      </w:pPr>
    </w:p>
    <w:p w14:paraId="628A8214" w14:textId="1CE0C9C3" w:rsidR="006E531E" w:rsidRPr="00DC590C" w:rsidRDefault="00411D83">
      <w:pPr>
        <w:rPr>
          <w:b/>
          <w:sz w:val="24"/>
          <w:szCs w:val="24"/>
        </w:rPr>
      </w:pPr>
      <w:r>
        <w:rPr>
          <w:b/>
          <w:sz w:val="24"/>
          <w:szCs w:val="24"/>
        </w:rPr>
        <w:t>Conservation partnership</w:t>
      </w:r>
    </w:p>
    <w:p w14:paraId="3058BD9A" w14:textId="106FBA96" w:rsidR="003847DD" w:rsidRPr="00DC590C" w:rsidRDefault="003847DD" w:rsidP="003847DD">
      <w:pPr>
        <w:rPr>
          <w:sz w:val="24"/>
          <w:szCs w:val="24"/>
        </w:rPr>
      </w:pPr>
      <w:r w:rsidRPr="00DC590C">
        <w:rPr>
          <w:sz w:val="24"/>
          <w:szCs w:val="24"/>
        </w:rPr>
        <w:t xml:space="preserve">Treborth Botanic Garden is involved in a partnership between </w:t>
      </w:r>
      <w:r w:rsidR="00C87772">
        <w:rPr>
          <w:sz w:val="24"/>
          <w:szCs w:val="24"/>
        </w:rPr>
        <w:t xml:space="preserve">the Botanical Society </w:t>
      </w:r>
      <w:r w:rsidR="00BB6A34">
        <w:rPr>
          <w:sz w:val="24"/>
          <w:szCs w:val="24"/>
        </w:rPr>
        <w:t>of Britain and Ireland</w:t>
      </w:r>
      <w:r w:rsidR="00C87772">
        <w:rPr>
          <w:sz w:val="24"/>
          <w:szCs w:val="24"/>
        </w:rPr>
        <w:t xml:space="preserve">, Chester Zoo, </w:t>
      </w:r>
      <w:r>
        <w:rPr>
          <w:sz w:val="24"/>
          <w:szCs w:val="24"/>
        </w:rPr>
        <w:t xml:space="preserve">Conwy County Borough Council, National Botanic Garden of Wales, </w:t>
      </w:r>
      <w:r w:rsidR="00C87772">
        <w:rPr>
          <w:sz w:val="24"/>
          <w:szCs w:val="24"/>
        </w:rPr>
        <w:t>and Natural Resources Wales,</w:t>
      </w:r>
      <w:r>
        <w:rPr>
          <w:sz w:val="24"/>
          <w:szCs w:val="24"/>
        </w:rPr>
        <w:t xml:space="preserve"> </w:t>
      </w:r>
      <w:r w:rsidRPr="00DC590C">
        <w:rPr>
          <w:sz w:val="24"/>
          <w:szCs w:val="24"/>
        </w:rPr>
        <w:t xml:space="preserve">which aims to </w:t>
      </w:r>
      <w:r>
        <w:rPr>
          <w:sz w:val="24"/>
          <w:szCs w:val="24"/>
        </w:rPr>
        <w:t xml:space="preserve">increase the numbers of </w:t>
      </w:r>
      <w:r w:rsidRPr="003847DD">
        <w:rPr>
          <w:i/>
          <w:sz w:val="24"/>
          <w:szCs w:val="24"/>
        </w:rPr>
        <w:t xml:space="preserve">C. </w:t>
      </w:r>
      <w:proofErr w:type="spellStart"/>
      <w:r w:rsidRPr="003847DD">
        <w:rPr>
          <w:i/>
          <w:sz w:val="24"/>
          <w:szCs w:val="24"/>
        </w:rPr>
        <w:t>cambricus</w:t>
      </w:r>
      <w:proofErr w:type="spellEnd"/>
      <w:r w:rsidRPr="003847DD">
        <w:rPr>
          <w:i/>
          <w:sz w:val="24"/>
          <w:szCs w:val="24"/>
        </w:rPr>
        <w:t xml:space="preserve"> </w:t>
      </w:r>
      <w:r>
        <w:rPr>
          <w:sz w:val="24"/>
          <w:szCs w:val="24"/>
        </w:rPr>
        <w:t>on the Great Orme to 200.</w:t>
      </w:r>
    </w:p>
    <w:p w14:paraId="76AD1221" w14:textId="27280885" w:rsidR="003A5164" w:rsidRPr="00DC590C" w:rsidRDefault="006E531E" w:rsidP="003847DD">
      <w:pPr>
        <w:rPr>
          <w:sz w:val="24"/>
          <w:szCs w:val="24"/>
        </w:rPr>
      </w:pPr>
      <w:r w:rsidRPr="00DC590C">
        <w:rPr>
          <w:sz w:val="24"/>
          <w:szCs w:val="24"/>
        </w:rPr>
        <w:t>In June</w:t>
      </w:r>
      <w:r w:rsidR="00E03BF0" w:rsidRPr="00DC590C">
        <w:rPr>
          <w:sz w:val="24"/>
          <w:szCs w:val="24"/>
        </w:rPr>
        <w:t xml:space="preserve"> 2019, the Treborth crew (me and</w:t>
      </w:r>
      <w:r w:rsidRPr="00DC590C">
        <w:rPr>
          <w:sz w:val="24"/>
          <w:szCs w:val="24"/>
        </w:rPr>
        <w:t xml:space="preserve"> Natalie, </w:t>
      </w:r>
      <w:r w:rsidR="00B54A37">
        <w:rPr>
          <w:sz w:val="24"/>
          <w:szCs w:val="24"/>
        </w:rPr>
        <w:t>and i</w:t>
      </w:r>
      <w:r w:rsidR="00E03BF0" w:rsidRPr="00DC590C">
        <w:rPr>
          <w:sz w:val="24"/>
          <w:szCs w:val="24"/>
        </w:rPr>
        <w:t xml:space="preserve">nterns </w:t>
      </w:r>
      <w:r w:rsidRPr="00DC590C">
        <w:rPr>
          <w:sz w:val="24"/>
          <w:szCs w:val="24"/>
        </w:rPr>
        <w:t>Sarah</w:t>
      </w:r>
      <w:r w:rsidR="00E03BF0" w:rsidRPr="00DC590C">
        <w:rPr>
          <w:sz w:val="24"/>
          <w:szCs w:val="24"/>
        </w:rPr>
        <w:t xml:space="preserve"> Ellis</w:t>
      </w:r>
      <w:r w:rsidRPr="00DC590C">
        <w:rPr>
          <w:sz w:val="24"/>
          <w:szCs w:val="24"/>
        </w:rPr>
        <w:t>, Stewart</w:t>
      </w:r>
      <w:r w:rsidR="00E03BF0" w:rsidRPr="00DC590C">
        <w:rPr>
          <w:sz w:val="24"/>
          <w:szCs w:val="24"/>
        </w:rPr>
        <w:t xml:space="preserve"> Turtill</w:t>
      </w:r>
      <w:r w:rsidRPr="00DC590C">
        <w:rPr>
          <w:sz w:val="24"/>
          <w:szCs w:val="24"/>
        </w:rPr>
        <w:t xml:space="preserve"> and Roseanna</w:t>
      </w:r>
      <w:r w:rsidR="00E03BF0" w:rsidRPr="00DC590C">
        <w:rPr>
          <w:sz w:val="24"/>
          <w:szCs w:val="24"/>
        </w:rPr>
        <w:t xml:space="preserve"> Hunt</w:t>
      </w:r>
      <w:r w:rsidRPr="00DC590C">
        <w:rPr>
          <w:sz w:val="24"/>
          <w:szCs w:val="24"/>
        </w:rPr>
        <w:t>) headed out into the mizzle and ascended the Great Orme to join Sally Pidcock from Conwy Council,</w:t>
      </w:r>
      <w:r w:rsidR="007A18AC" w:rsidRPr="00DC590C">
        <w:rPr>
          <w:sz w:val="24"/>
          <w:szCs w:val="24"/>
        </w:rPr>
        <w:t xml:space="preserve"> </w:t>
      </w:r>
      <w:r w:rsidR="00016B93" w:rsidRPr="00DC590C">
        <w:rPr>
          <w:sz w:val="24"/>
          <w:szCs w:val="24"/>
        </w:rPr>
        <w:t xml:space="preserve">Tom Parry (local resident and propagator of many </w:t>
      </w:r>
      <w:r w:rsidR="00016B93" w:rsidRPr="00DC590C">
        <w:rPr>
          <w:i/>
          <w:sz w:val="24"/>
          <w:szCs w:val="24"/>
        </w:rPr>
        <w:t xml:space="preserve">C. </w:t>
      </w:r>
      <w:proofErr w:type="spellStart"/>
      <w:r w:rsidR="00016B93" w:rsidRPr="00DC590C">
        <w:rPr>
          <w:i/>
          <w:sz w:val="24"/>
          <w:szCs w:val="24"/>
        </w:rPr>
        <w:t>cambricus</w:t>
      </w:r>
      <w:proofErr w:type="spellEnd"/>
      <w:r w:rsidR="00016B93" w:rsidRPr="00DC590C">
        <w:rPr>
          <w:sz w:val="24"/>
          <w:szCs w:val="24"/>
        </w:rPr>
        <w:t xml:space="preserve"> progeny) </w:t>
      </w:r>
      <w:r w:rsidR="00640D25">
        <w:rPr>
          <w:sz w:val="24"/>
          <w:szCs w:val="24"/>
        </w:rPr>
        <w:t xml:space="preserve">Caernarfonshire </w:t>
      </w:r>
      <w:r w:rsidR="007A18AC" w:rsidRPr="00640D25">
        <w:rPr>
          <w:sz w:val="24"/>
          <w:szCs w:val="24"/>
        </w:rPr>
        <w:t>County Recorder Wendy</w:t>
      </w:r>
      <w:r w:rsidR="00640D25">
        <w:rPr>
          <w:sz w:val="24"/>
          <w:szCs w:val="24"/>
        </w:rPr>
        <w:t xml:space="preserve"> McCarthy</w:t>
      </w:r>
      <w:r w:rsidR="00016B93" w:rsidRPr="00DC590C">
        <w:rPr>
          <w:sz w:val="24"/>
          <w:szCs w:val="24"/>
        </w:rPr>
        <w:t xml:space="preserve">, </w:t>
      </w:r>
      <w:r w:rsidRPr="00DC590C">
        <w:rPr>
          <w:sz w:val="24"/>
          <w:szCs w:val="24"/>
        </w:rPr>
        <w:t xml:space="preserve">Robbie Blackhall – Miles of Fossil Plants, </w:t>
      </w:r>
      <w:r w:rsidR="00DB1288" w:rsidRPr="00DC590C">
        <w:rPr>
          <w:sz w:val="24"/>
          <w:szCs w:val="24"/>
        </w:rPr>
        <w:t>and Richard Hewitt and his colleagues from Chester Zoo.</w:t>
      </w:r>
      <w:r w:rsidR="007A18AC" w:rsidRPr="00DC590C">
        <w:rPr>
          <w:sz w:val="24"/>
          <w:szCs w:val="24"/>
        </w:rPr>
        <w:t xml:space="preserve"> We meandered our way through flower-rich pasture, stopping every few metres to squint / sniff at a variety of </w:t>
      </w:r>
      <w:r w:rsidR="00446C84" w:rsidRPr="00DC590C">
        <w:rPr>
          <w:sz w:val="24"/>
          <w:szCs w:val="24"/>
        </w:rPr>
        <w:t>gorgeous blooms,</w:t>
      </w:r>
      <w:r w:rsidR="005F6C72" w:rsidRPr="00DC590C">
        <w:rPr>
          <w:sz w:val="24"/>
          <w:szCs w:val="24"/>
        </w:rPr>
        <w:t xml:space="preserve"> such as </w:t>
      </w:r>
      <w:r w:rsidR="005F6C72" w:rsidRPr="00DC590C">
        <w:rPr>
          <w:i/>
          <w:sz w:val="24"/>
          <w:szCs w:val="24"/>
        </w:rPr>
        <w:t xml:space="preserve">Helianthemum </w:t>
      </w:r>
      <w:proofErr w:type="spellStart"/>
      <w:r w:rsidR="005F6C72" w:rsidRPr="00DC590C">
        <w:rPr>
          <w:i/>
          <w:sz w:val="24"/>
          <w:szCs w:val="24"/>
        </w:rPr>
        <w:t>nummularium</w:t>
      </w:r>
      <w:proofErr w:type="spellEnd"/>
      <w:r w:rsidR="005F6C72" w:rsidRPr="00DC590C">
        <w:rPr>
          <w:i/>
          <w:sz w:val="24"/>
          <w:szCs w:val="24"/>
        </w:rPr>
        <w:t xml:space="preserve"> </w:t>
      </w:r>
      <w:r w:rsidR="005F6C72" w:rsidRPr="00DC590C">
        <w:rPr>
          <w:sz w:val="24"/>
          <w:szCs w:val="24"/>
        </w:rPr>
        <w:t>which was carpeting the slopes and</w:t>
      </w:r>
      <w:r w:rsidR="00A73635" w:rsidRPr="00DC590C">
        <w:rPr>
          <w:sz w:val="24"/>
          <w:szCs w:val="24"/>
        </w:rPr>
        <w:t xml:space="preserve"> a solitary spike of</w:t>
      </w:r>
      <w:r w:rsidR="005F6C72" w:rsidRPr="00DC590C">
        <w:rPr>
          <w:i/>
          <w:sz w:val="24"/>
          <w:szCs w:val="24"/>
        </w:rPr>
        <w:t xml:space="preserve"> </w:t>
      </w:r>
      <w:proofErr w:type="spellStart"/>
      <w:r w:rsidR="005F6C72" w:rsidRPr="00DC590C">
        <w:rPr>
          <w:rStyle w:val="st"/>
          <w:i/>
          <w:sz w:val="24"/>
          <w:szCs w:val="24"/>
        </w:rPr>
        <w:t>Gymnadenia</w:t>
      </w:r>
      <w:proofErr w:type="spellEnd"/>
      <w:r w:rsidR="005F6C72" w:rsidRPr="00DC590C">
        <w:rPr>
          <w:rStyle w:val="st"/>
          <w:i/>
          <w:sz w:val="24"/>
          <w:szCs w:val="24"/>
        </w:rPr>
        <w:t xml:space="preserve"> </w:t>
      </w:r>
      <w:proofErr w:type="spellStart"/>
      <w:r w:rsidR="005F6C72" w:rsidRPr="00DC590C">
        <w:rPr>
          <w:rStyle w:val="st"/>
          <w:i/>
          <w:sz w:val="24"/>
          <w:szCs w:val="24"/>
        </w:rPr>
        <w:t>conopsea</w:t>
      </w:r>
      <w:proofErr w:type="spellEnd"/>
      <w:r w:rsidR="005F6C72" w:rsidRPr="00DC590C">
        <w:rPr>
          <w:rStyle w:val="st"/>
          <w:i/>
          <w:sz w:val="24"/>
          <w:szCs w:val="24"/>
        </w:rPr>
        <w:t xml:space="preserve"> </w:t>
      </w:r>
      <w:r w:rsidR="005F6C72" w:rsidRPr="00DC590C">
        <w:rPr>
          <w:rStyle w:val="st"/>
          <w:sz w:val="24"/>
          <w:szCs w:val="24"/>
        </w:rPr>
        <w:t>(the Fragrant Orchid – which really does what it says on the label!)</w:t>
      </w:r>
      <w:r w:rsidR="005F6C72" w:rsidRPr="00DC590C">
        <w:rPr>
          <w:sz w:val="24"/>
          <w:szCs w:val="24"/>
        </w:rPr>
        <w:t xml:space="preserve"> </w:t>
      </w:r>
    </w:p>
    <w:p w14:paraId="689D6629" w14:textId="3CCF7C0F" w:rsidR="00001DA5" w:rsidRPr="00DC590C" w:rsidRDefault="005A2443">
      <w:pPr>
        <w:rPr>
          <w:sz w:val="24"/>
          <w:szCs w:val="24"/>
        </w:rPr>
      </w:pPr>
      <w:r>
        <w:rPr>
          <w:sz w:val="24"/>
          <w:szCs w:val="24"/>
        </w:rPr>
        <w:t>Our goal was t</w:t>
      </w:r>
      <w:r w:rsidR="002F064C" w:rsidRPr="00DC590C">
        <w:rPr>
          <w:sz w:val="24"/>
          <w:szCs w:val="24"/>
        </w:rPr>
        <w:t xml:space="preserve">o plant out two </w:t>
      </w:r>
      <w:r w:rsidR="00016B93" w:rsidRPr="00DC590C">
        <w:rPr>
          <w:sz w:val="24"/>
          <w:szCs w:val="24"/>
        </w:rPr>
        <w:t>luscious</w:t>
      </w:r>
      <w:r w:rsidR="002F064C" w:rsidRPr="00DC590C">
        <w:rPr>
          <w:sz w:val="24"/>
          <w:szCs w:val="24"/>
        </w:rPr>
        <w:t xml:space="preserve"> specimens which </w:t>
      </w:r>
      <w:r w:rsidR="00195EED">
        <w:rPr>
          <w:sz w:val="24"/>
          <w:szCs w:val="24"/>
        </w:rPr>
        <w:t>were</w:t>
      </w:r>
      <w:r w:rsidR="002F064C" w:rsidRPr="00DC590C">
        <w:rPr>
          <w:sz w:val="24"/>
          <w:szCs w:val="24"/>
        </w:rPr>
        <w:t xml:space="preserve"> produced by Richard Hewitt and his nursery team at Chester Zoo.  </w:t>
      </w:r>
      <w:r w:rsidR="00334E95" w:rsidRPr="00DC590C">
        <w:rPr>
          <w:sz w:val="24"/>
          <w:szCs w:val="24"/>
        </w:rPr>
        <w:t>Much to my annoyance, these healthy, vigorous looking specimens were germinated at the sa</w:t>
      </w:r>
      <w:r w:rsidR="00A61962" w:rsidRPr="00DC590C">
        <w:rPr>
          <w:sz w:val="24"/>
          <w:szCs w:val="24"/>
        </w:rPr>
        <w:t>me time as my own first batch –</w:t>
      </w:r>
      <w:r w:rsidR="00334E95" w:rsidRPr="00DC590C">
        <w:rPr>
          <w:sz w:val="24"/>
          <w:szCs w:val="24"/>
        </w:rPr>
        <w:t xml:space="preserve"> </w:t>
      </w:r>
      <w:r w:rsidR="00A61962" w:rsidRPr="00DC590C">
        <w:rPr>
          <w:sz w:val="24"/>
          <w:szCs w:val="24"/>
        </w:rPr>
        <w:t>but</w:t>
      </w:r>
      <w:r w:rsidR="00334E95" w:rsidRPr="00DC590C">
        <w:rPr>
          <w:sz w:val="24"/>
          <w:szCs w:val="24"/>
        </w:rPr>
        <w:t xml:space="preserve"> mine are just a couple of inches tall and seem reluctant to continue to grow</w:t>
      </w:r>
      <w:r w:rsidR="00A61962" w:rsidRPr="00DC590C">
        <w:rPr>
          <w:sz w:val="24"/>
          <w:szCs w:val="24"/>
        </w:rPr>
        <w:t xml:space="preserve">, while Richard’s are so </w:t>
      </w:r>
      <w:proofErr w:type="gramStart"/>
      <w:r w:rsidR="00A61962" w:rsidRPr="00DC590C">
        <w:rPr>
          <w:sz w:val="24"/>
          <w:szCs w:val="24"/>
        </w:rPr>
        <w:t>lovely</w:t>
      </w:r>
      <w:proofErr w:type="gramEnd"/>
      <w:r w:rsidR="00A61962" w:rsidRPr="00DC590C">
        <w:rPr>
          <w:sz w:val="24"/>
          <w:szCs w:val="24"/>
        </w:rPr>
        <w:t xml:space="preserve"> I could go all Victorian </w:t>
      </w:r>
      <w:r w:rsidR="00A73635" w:rsidRPr="00DC590C">
        <w:rPr>
          <w:sz w:val="24"/>
          <w:szCs w:val="24"/>
        </w:rPr>
        <w:t>over</w:t>
      </w:r>
      <w:r w:rsidR="00A61962" w:rsidRPr="00DC590C">
        <w:rPr>
          <w:sz w:val="24"/>
          <w:szCs w:val="24"/>
        </w:rPr>
        <w:t xml:space="preserve"> them</w:t>
      </w:r>
      <w:r w:rsidR="00334E95" w:rsidRPr="00DC590C">
        <w:rPr>
          <w:sz w:val="24"/>
          <w:szCs w:val="24"/>
        </w:rPr>
        <w:t xml:space="preserve">. </w:t>
      </w:r>
      <w:r w:rsidR="002F064C" w:rsidRPr="00DC590C">
        <w:rPr>
          <w:sz w:val="24"/>
          <w:szCs w:val="24"/>
        </w:rPr>
        <w:t xml:space="preserve">As we searched for a suitable planting spot for the new arrivals, we were able to see the existing population. This consisted of squat, bonsai-looking plants, which had been miniaturised by </w:t>
      </w:r>
      <w:r w:rsidR="00A61962" w:rsidRPr="00DC590C">
        <w:rPr>
          <w:sz w:val="24"/>
          <w:szCs w:val="24"/>
        </w:rPr>
        <w:t>the attentions of</w:t>
      </w:r>
      <w:r w:rsidR="002F064C" w:rsidRPr="00DC590C">
        <w:rPr>
          <w:sz w:val="24"/>
          <w:szCs w:val="24"/>
        </w:rPr>
        <w:t xml:space="preserve"> goats and rabbits. </w:t>
      </w:r>
      <w:r w:rsidR="002F064C" w:rsidRPr="00DC590C">
        <w:rPr>
          <w:i/>
          <w:sz w:val="24"/>
          <w:szCs w:val="24"/>
        </w:rPr>
        <w:t xml:space="preserve">C. </w:t>
      </w:r>
      <w:proofErr w:type="spellStart"/>
      <w:r w:rsidR="002F064C" w:rsidRPr="00DC590C">
        <w:rPr>
          <w:i/>
          <w:sz w:val="24"/>
          <w:szCs w:val="24"/>
        </w:rPr>
        <w:t>cambricus</w:t>
      </w:r>
      <w:proofErr w:type="spellEnd"/>
      <w:r w:rsidR="002F064C" w:rsidRPr="00DC590C">
        <w:rPr>
          <w:i/>
          <w:sz w:val="24"/>
          <w:szCs w:val="24"/>
        </w:rPr>
        <w:t xml:space="preserve"> </w:t>
      </w:r>
      <w:r w:rsidR="002F064C" w:rsidRPr="00DC590C">
        <w:rPr>
          <w:sz w:val="24"/>
          <w:szCs w:val="24"/>
        </w:rPr>
        <w:t>is notoriously hard to germinate (my first year</w:t>
      </w:r>
      <w:r w:rsidR="00446A44" w:rsidRPr="00DC590C">
        <w:rPr>
          <w:sz w:val="24"/>
          <w:szCs w:val="24"/>
        </w:rPr>
        <w:t>’s efforts</w:t>
      </w:r>
      <w:r w:rsidR="002F064C" w:rsidRPr="00DC590C">
        <w:rPr>
          <w:sz w:val="24"/>
          <w:szCs w:val="24"/>
        </w:rPr>
        <w:t xml:space="preserve"> yielded </w:t>
      </w:r>
      <w:r w:rsidR="003A5164" w:rsidRPr="00DC590C">
        <w:rPr>
          <w:sz w:val="24"/>
          <w:szCs w:val="24"/>
        </w:rPr>
        <w:t xml:space="preserve">just </w:t>
      </w:r>
      <w:r w:rsidR="00A14522">
        <w:rPr>
          <w:sz w:val="24"/>
          <w:szCs w:val="24"/>
        </w:rPr>
        <w:t>under 4</w:t>
      </w:r>
      <w:r w:rsidR="002F064C" w:rsidRPr="00DC590C">
        <w:rPr>
          <w:sz w:val="24"/>
          <w:szCs w:val="24"/>
        </w:rPr>
        <w:t>%</w:t>
      </w:r>
      <w:r w:rsidR="00D514CA" w:rsidRPr="00DC590C">
        <w:rPr>
          <w:sz w:val="24"/>
          <w:szCs w:val="24"/>
        </w:rPr>
        <w:t xml:space="preserve"> germination</w:t>
      </w:r>
      <w:r w:rsidR="002F064C" w:rsidRPr="00DC590C">
        <w:rPr>
          <w:sz w:val="24"/>
          <w:szCs w:val="24"/>
        </w:rPr>
        <w:t xml:space="preserve">, </w:t>
      </w:r>
      <w:r w:rsidR="003A5164" w:rsidRPr="00093F17">
        <w:rPr>
          <w:sz w:val="24"/>
          <w:szCs w:val="24"/>
        </w:rPr>
        <w:t xml:space="preserve">the </w:t>
      </w:r>
      <w:r w:rsidR="002F064C" w:rsidRPr="00093F17">
        <w:rPr>
          <w:sz w:val="24"/>
          <w:szCs w:val="24"/>
        </w:rPr>
        <w:t>subsequent year</w:t>
      </w:r>
      <w:r w:rsidR="003A5164" w:rsidRPr="00093F17">
        <w:rPr>
          <w:sz w:val="24"/>
          <w:szCs w:val="24"/>
        </w:rPr>
        <w:t>’s outcome</w:t>
      </w:r>
      <w:r w:rsidR="002F064C" w:rsidRPr="00093F17">
        <w:rPr>
          <w:sz w:val="24"/>
          <w:szCs w:val="24"/>
        </w:rPr>
        <w:t xml:space="preserve"> is looking to be </w:t>
      </w:r>
      <w:r w:rsidR="00093F17" w:rsidRPr="00093F17">
        <w:rPr>
          <w:sz w:val="24"/>
          <w:szCs w:val="24"/>
        </w:rPr>
        <w:t>around 0.6</w:t>
      </w:r>
      <w:r w:rsidR="002F064C" w:rsidRPr="00093F17">
        <w:rPr>
          <w:sz w:val="24"/>
          <w:szCs w:val="24"/>
        </w:rPr>
        <w:t>%</w:t>
      </w:r>
      <w:r w:rsidR="00446A44" w:rsidRPr="00093F17">
        <w:rPr>
          <w:sz w:val="24"/>
          <w:szCs w:val="24"/>
        </w:rPr>
        <w:t>,</w:t>
      </w:r>
      <w:r w:rsidR="00446A44" w:rsidRPr="00DC590C">
        <w:rPr>
          <w:sz w:val="24"/>
          <w:szCs w:val="24"/>
        </w:rPr>
        <w:t xml:space="preserve"> and establishment of the seedlings is a struggle</w:t>
      </w:r>
      <w:r w:rsidR="003A5164" w:rsidRPr="00DC590C">
        <w:rPr>
          <w:sz w:val="24"/>
          <w:szCs w:val="24"/>
        </w:rPr>
        <w:t>)</w:t>
      </w:r>
      <w:r w:rsidR="00D514CA" w:rsidRPr="00DC590C">
        <w:rPr>
          <w:sz w:val="24"/>
          <w:szCs w:val="24"/>
        </w:rPr>
        <w:t xml:space="preserve"> but the </w:t>
      </w:r>
      <w:r w:rsidR="00A73635" w:rsidRPr="00DC590C">
        <w:rPr>
          <w:sz w:val="24"/>
          <w:szCs w:val="24"/>
        </w:rPr>
        <w:t xml:space="preserve">primary problem </w:t>
      </w:r>
      <w:r w:rsidR="00A73635" w:rsidRPr="00DC590C">
        <w:rPr>
          <w:i/>
          <w:sz w:val="24"/>
          <w:szCs w:val="24"/>
        </w:rPr>
        <w:t>in situ</w:t>
      </w:r>
      <w:r w:rsidR="00D514CA" w:rsidRPr="00DC590C">
        <w:rPr>
          <w:sz w:val="24"/>
          <w:szCs w:val="24"/>
        </w:rPr>
        <w:t xml:space="preserve"> is </w:t>
      </w:r>
      <w:r w:rsidR="00334E95" w:rsidRPr="00DC590C">
        <w:rPr>
          <w:sz w:val="24"/>
          <w:szCs w:val="24"/>
        </w:rPr>
        <w:t xml:space="preserve">clearly </w:t>
      </w:r>
      <w:r w:rsidR="00D514CA" w:rsidRPr="00DC590C">
        <w:rPr>
          <w:sz w:val="24"/>
          <w:szCs w:val="24"/>
        </w:rPr>
        <w:t xml:space="preserve">that the flowers and </w:t>
      </w:r>
      <w:r w:rsidR="00D30456" w:rsidRPr="00DC590C">
        <w:rPr>
          <w:sz w:val="24"/>
          <w:szCs w:val="24"/>
        </w:rPr>
        <w:t xml:space="preserve">any surviving </w:t>
      </w:r>
      <w:r w:rsidR="00D514CA" w:rsidRPr="00DC590C">
        <w:rPr>
          <w:sz w:val="24"/>
          <w:szCs w:val="24"/>
        </w:rPr>
        <w:t xml:space="preserve">fruits are being grazed off before there is any chance of </w:t>
      </w:r>
      <w:r w:rsidR="00334E95" w:rsidRPr="00DC590C">
        <w:rPr>
          <w:sz w:val="24"/>
          <w:szCs w:val="24"/>
        </w:rPr>
        <w:t xml:space="preserve">seed maturing and germinating. </w:t>
      </w:r>
      <w:r w:rsidR="002550B5" w:rsidRPr="00DC590C">
        <w:rPr>
          <w:sz w:val="24"/>
          <w:szCs w:val="24"/>
        </w:rPr>
        <w:t xml:space="preserve">Our huge plants at the Botanic Garden flower and fruit prolifically </w:t>
      </w:r>
      <w:r w:rsidR="00C73930">
        <w:rPr>
          <w:sz w:val="24"/>
          <w:szCs w:val="24"/>
        </w:rPr>
        <w:t>in their luxurious deep soil</w:t>
      </w:r>
      <w:r w:rsidR="002C78DD">
        <w:rPr>
          <w:sz w:val="24"/>
          <w:szCs w:val="24"/>
        </w:rPr>
        <w:t xml:space="preserve">, </w:t>
      </w:r>
      <w:r w:rsidR="002550B5" w:rsidRPr="00DC590C">
        <w:rPr>
          <w:sz w:val="24"/>
          <w:szCs w:val="24"/>
        </w:rPr>
        <w:t>but w</w:t>
      </w:r>
      <w:r w:rsidR="00D30456" w:rsidRPr="00DC590C">
        <w:rPr>
          <w:sz w:val="24"/>
          <w:szCs w:val="24"/>
        </w:rPr>
        <w:t xml:space="preserve">e are infested with rabbits </w:t>
      </w:r>
      <w:r w:rsidR="00B736CE" w:rsidRPr="00DC590C">
        <w:rPr>
          <w:sz w:val="24"/>
          <w:szCs w:val="24"/>
        </w:rPr>
        <w:t>(</w:t>
      </w:r>
      <w:r w:rsidR="00D30456" w:rsidRPr="00DC590C">
        <w:rPr>
          <w:sz w:val="24"/>
          <w:szCs w:val="24"/>
        </w:rPr>
        <w:t xml:space="preserve">the Rock Garden being one of their favourite </w:t>
      </w:r>
      <w:r w:rsidR="001337D2" w:rsidRPr="00DC590C">
        <w:rPr>
          <w:sz w:val="24"/>
          <w:szCs w:val="24"/>
        </w:rPr>
        <w:t xml:space="preserve">dining </w:t>
      </w:r>
      <w:r w:rsidR="00D30456" w:rsidRPr="00DC590C">
        <w:rPr>
          <w:sz w:val="24"/>
          <w:szCs w:val="24"/>
        </w:rPr>
        <w:t>spots</w:t>
      </w:r>
      <w:r w:rsidR="00B736CE" w:rsidRPr="00DC590C">
        <w:rPr>
          <w:sz w:val="24"/>
          <w:szCs w:val="24"/>
        </w:rPr>
        <w:t>)</w:t>
      </w:r>
      <w:r w:rsidR="00D30456" w:rsidRPr="00DC590C">
        <w:rPr>
          <w:sz w:val="24"/>
          <w:szCs w:val="24"/>
        </w:rPr>
        <w:t xml:space="preserve">, so </w:t>
      </w:r>
      <w:r w:rsidR="002C78DD">
        <w:rPr>
          <w:sz w:val="24"/>
          <w:szCs w:val="24"/>
        </w:rPr>
        <w:t>although the plants are so large that</w:t>
      </w:r>
      <w:r w:rsidR="00BA4050">
        <w:rPr>
          <w:sz w:val="24"/>
          <w:szCs w:val="24"/>
        </w:rPr>
        <w:t xml:space="preserve"> many of </w:t>
      </w:r>
      <w:r w:rsidR="002C78DD">
        <w:rPr>
          <w:sz w:val="24"/>
          <w:szCs w:val="24"/>
        </w:rPr>
        <w:t xml:space="preserve">their </w:t>
      </w:r>
      <w:r w:rsidR="00DE176E">
        <w:rPr>
          <w:sz w:val="24"/>
          <w:szCs w:val="24"/>
        </w:rPr>
        <w:t>flowers</w:t>
      </w:r>
      <w:r w:rsidR="002C78DD">
        <w:rPr>
          <w:sz w:val="24"/>
          <w:szCs w:val="24"/>
        </w:rPr>
        <w:t xml:space="preserve"> are raised up to around a metre from the ground</w:t>
      </w:r>
      <w:r w:rsidR="00DE176E">
        <w:rPr>
          <w:sz w:val="24"/>
          <w:szCs w:val="24"/>
        </w:rPr>
        <w:t xml:space="preserve">, allowing them to </w:t>
      </w:r>
      <w:r w:rsidR="00BA4050">
        <w:rPr>
          <w:sz w:val="24"/>
          <w:szCs w:val="24"/>
        </w:rPr>
        <w:t>produce abundant fruit,</w:t>
      </w:r>
      <w:r w:rsidR="002C78DD">
        <w:rPr>
          <w:sz w:val="24"/>
          <w:szCs w:val="24"/>
        </w:rPr>
        <w:t xml:space="preserve"> </w:t>
      </w:r>
      <w:r w:rsidR="00D30456" w:rsidRPr="00DC590C">
        <w:rPr>
          <w:sz w:val="24"/>
          <w:szCs w:val="24"/>
        </w:rPr>
        <w:t xml:space="preserve">I suspect that any seedlings which may manage to initiate </w:t>
      </w:r>
      <w:r w:rsidR="00BA4050">
        <w:rPr>
          <w:sz w:val="24"/>
          <w:szCs w:val="24"/>
        </w:rPr>
        <w:t>in the vicinity</w:t>
      </w:r>
      <w:r w:rsidR="00D30456" w:rsidRPr="00DC590C">
        <w:rPr>
          <w:sz w:val="24"/>
          <w:szCs w:val="24"/>
        </w:rPr>
        <w:t xml:space="preserve"> will soon be massacred by the furry pests. Natalie and I </w:t>
      </w:r>
      <w:r w:rsidR="00446A44" w:rsidRPr="00DC590C">
        <w:rPr>
          <w:sz w:val="24"/>
          <w:szCs w:val="24"/>
        </w:rPr>
        <w:t>can</w:t>
      </w:r>
      <w:r w:rsidR="00D30456" w:rsidRPr="00DC590C">
        <w:rPr>
          <w:sz w:val="24"/>
          <w:szCs w:val="24"/>
        </w:rPr>
        <w:t xml:space="preserve"> fence off our plants i</w:t>
      </w:r>
      <w:r w:rsidR="009471A5" w:rsidRPr="00DC590C">
        <w:rPr>
          <w:sz w:val="24"/>
          <w:szCs w:val="24"/>
        </w:rPr>
        <w:t xml:space="preserve">n future to see if this </w:t>
      </w:r>
      <w:proofErr w:type="gramStart"/>
      <w:r w:rsidR="009471A5" w:rsidRPr="00DC590C">
        <w:rPr>
          <w:sz w:val="24"/>
          <w:szCs w:val="24"/>
        </w:rPr>
        <w:t>helps, but</w:t>
      </w:r>
      <w:proofErr w:type="gramEnd"/>
      <w:r w:rsidR="009471A5" w:rsidRPr="00DC590C">
        <w:rPr>
          <w:sz w:val="24"/>
          <w:szCs w:val="24"/>
        </w:rPr>
        <w:t xml:space="preserve"> p</w:t>
      </w:r>
      <w:r w:rsidR="00D30456" w:rsidRPr="00DC590C">
        <w:rPr>
          <w:sz w:val="24"/>
          <w:szCs w:val="24"/>
        </w:rPr>
        <w:t>rotecting plants wi</w:t>
      </w:r>
      <w:r w:rsidR="00241CB3">
        <w:rPr>
          <w:sz w:val="24"/>
          <w:szCs w:val="24"/>
        </w:rPr>
        <w:t>th fencing on the Orme is not a realistic</w:t>
      </w:r>
      <w:r w:rsidR="00D30456" w:rsidRPr="00DC590C">
        <w:rPr>
          <w:sz w:val="24"/>
          <w:szCs w:val="24"/>
        </w:rPr>
        <w:t xml:space="preserve"> option for Sally –</w:t>
      </w:r>
      <w:r w:rsidR="00483716" w:rsidRPr="00DC590C">
        <w:rPr>
          <w:sz w:val="24"/>
          <w:szCs w:val="24"/>
        </w:rPr>
        <w:t xml:space="preserve"> it would be unmanageable within</w:t>
      </w:r>
      <w:r w:rsidR="00BA4050">
        <w:rPr>
          <w:sz w:val="24"/>
          <w:szCs w:val="24"/>
        </w:rPr>
        <w:t xml:space="preserve"> the current management methods and</w:t>
      </w:r>
      <w:r w:rsidR="00483716" w:rsidRPr="00DC590C">
        <w:rPr>
          <w:sz w:val="24"/>
          <w:szCs w:val="24"/>
        </w:rPr>
        <w:t xml:space="preserve"> their limited resources.</w:t>
      </w:r>
      <w:r w:rsidR="00BE5EFD" w:rsidRPr="00DC590C">
        <w:rPr>
          <w:sz w:val="24"/>
          <w:szCs w:val="24"/>
        </w:rPr>
        <w:t xml:space="preserve"> Sally persists in harvesting the few berries which survive on the Orme</w:t>
      </w:r>
      <w:r w:rsidR="00241CB3">
        <w:rPr>
          <w:sz w:val="24"/>
          <w:szCs w:val="24"/>
        </w:rPr>
        <w:t xml:space="preserve"> plants</w:t>
      </w:r>
      <w:r w:rsidR="00BE5EFD" w:rsidRPr="00DC590C">
        <w:rPr>
          <w:sz w:val="24"/>
          <w:szCs w:val="24"/>
        </w:rPr>
        <w:t>, and distribut</w:t>
      </w:r>
      <w:r w:rsidR="00A73635" w:rsidRPr="00DC590C">
        <w:rPr>
          <w:sz w:val="24"/>
          <w:szCs w:val="24"/>
        </w:rPr>
        <w:t>es</w:t>
      </w:r>
      <w:r w:rsidR="00BE5EFD" w:rsidRPr="00DC590C">
        <w:rPr>
          <w:sz w:val="24"/>
          <w:szCs w:val="24"/>
        </w:rPr>
        <w:t xml:space="preserve"> them amongst members of the partnership to propagate under nursery conditions.</w:t>
      </w:r>
      <w:r w:rsidR="00D4782C" w:rsidRPr="00DC590C">
        <w:rPr>
          <w:sz w:val="24"/>
          <w:szCs w:val="24"/>
        </w:rPr>
        <w:t xml:space="preserve"> She and her allies have done a remarkable job to date, and the more I try to force this ungrateful species to germinate and establish, the more I admire </w:t>
      </w:r>
      <w:r w:rsidR="00B8497B" w:rsidRPr="00DC590C">
        <w:rPr>
          <w:sz w:val="24"/>
          <w:szCs w:val="24"/>
        </w:rPr>
        <w:t>their</w:t>
      </w:r>
      <w:r w:rsidR="00D4782C" w:rsidRPr="00DC590C">
        <w:rPr>
          <w:sz w:val="24"/>
          <w:szCs w:val="24"/>
        </w:rPr>
        <w:t xml:space="preserve"> success.</w:t>
      </w:r>
    </w:p>
    <w:p w14:paraId="79651B91" w14:textId="77777777" w:rsidR="00003B5E" w:rsidRPr="00DC590C" w:rsidRDefault="00003B5E">
      <w:pPr>
        <w:rPr>
          <w:b/>
          <w:sz w:val="24"/>
          <w:szCs w:val="24"/>
        </w:rPr>
      </w:pPr>
    </w:p>
    <w:p w14:paraId="36DF805D" w14:textId="59CF7475" w:rsidR="00003B5E" w:rsidRPr="00DC590C" w:rsidRDefault="0075565F">
      <w:pPr>
        <w:rPr>
          <w:b/>
          <w:sz w:val="24"/>
          <w:szCs w:val="24"/>
        </w:rPr>
      </w:pPr>
      <w:r>
        <w:rPr>
          <w:b/>
          <w:sz w:val="24"/>
          <w:szCs w:val="24"/>
        </w:rPr>
        <w:t>The future</w:t>
      </w:r>
    </w:p>
    <w:p w14:paraId="374C3ED6" w14:textId="6EA9F5F8" w:rsidR="00E35C1B" w:rsidRDefault="00B04DF3" w:rsidP="00E35C1B">
      <w:pPr>
        <w:rPr>
          <w:sz w:val="24"/>
          <w:szCs w:val="24"/>
        </w:rPr>
      </w:pPr>
      <w:r w:rsidRPr="00B04DF3">
        <w:rPr>
          <w:sz w:val="24"/>
          <w:szCs w:val="24"/>
        </w:rPr>
        <w:t>Here at TBG, w</w:t>
      </w:r>
      <w:r w:rsidR="00685C00" w:rsidRPr="00B04DF3">
        <w:rPr>
          <w:sz w:val="24"/>
          <w:szCs w:val="24"/>
        </w:rPr>
        <w:t>e strongly</w:t>
      </w:r>
      <w:r w:rsidRPr="00B04DF3">
        <w:rPr>
          <w:sz w:val="24"/>
          <w:szCs w:val="24"/>
        </w:rPr>
        <w:t xml:space="preserve"> believe</w:t>
      </w:r>
      <w:r w:rsidR="00685C00" w:rsidRPr="00B04DF3">
        <w:rPr>
          <w:sz w:val="24"/>
          <w:szCs w:val="24"/>
        </w:rPr>
        <w:t xml:space="preserve"> </w:t>
      </w:r>
      <w:r w:rsidRPr="00B04DF3">
        <w:rPr>
          <w:sz w:val="24"/>
          <w:szCs w:val="24"/>
        </w:rPr>
        <w:t>that the best way to protect a plant is to share it. I</w:t>
      </w:r>
      <w:r w:rsidR="00DD7345" w:rsidRPr="00B04DF3">
        <w:rPr>
          <w:sz w:val="24"/>
          <w:szCs w:val="24"/>
        </w:rPr>
        <w:t xml:space="preserve">n 2018 I </w:t>
      </w:r>
      <w:r w:rsidR="007779F5">
        <w:rPr>
          <w:sz w:val="24"/>
          <w:szCs w:val="24"/>
        </w:rPr>
        <w:t>gave</w:t>
      </w:r>
      <w:r w:rsidR="00DD7345" w:rsidRPr="00B04DF3">
        <w:rPr>
          <w:sz w:val="24"/>
          <w:szCs w:val="24"/>
        </w:rPr>
        <w:t xml:space="preserve"> seed</w:t>
      </w:r>
      <w:r w:rsidR="00685C00" w:rsidRPr="00B04DF3">
        <w:rPr>
          <w:sz w:val="24"/>
          <w:szCs w:val="24"/>
        </w:rPr>
        <w:t xml:space="preserve"> from our </w:t>
      </w:r>
      <w:r w:rsidR="00685C00" w:rsidRPr="00B04DF3">
        <w:rPr>
          <w:i/>
          <w:sz w:val="24"/>
          <w:szCs w:val="24"/>
        </w:rPr>
        <w:t>C.</w:t>
      </w:r>
      <w:r w:rsidRPr="00B04DF3">
        <w:rPr>
          <w:i/>
          <w:sz w:val="24"/>
          <w:szCs w:val="24"/>
        </w:rPr>
        <w:t xml:space="preserve"> </w:t>
      </w:r>
      <w:proofErr w:type="spellStart"/>
      <w:r w:rsidR="00685C00" w:rsidRPr="00B04DF3">
        <w:rPr>
          <w:i/>
          <w:sz w:val="24"/>
          <w:szCs w:val="24"/>
        </w:rPr>
        <w:t>cambricus</w:t>
      </w:r>
      <w:proofErr w:type="spellEnd"/>
      <w:r w:rsidR="00DD7345" w:rsidRPr="00B04DF3">
        <w:rPr>
          <w:sz w:val="24"/>
          <w:szCs w:val="24"/>
        </w:rPr>
        <w:t xml:space="preserve"> to NBGW, Chester </w:t>
      </w:r>
      <w:r w:rsidR="00A76E0A" w:rsidRPr="00B04DF3">
        <w:rPr>
          <w:sz w:val="24"/>
          <w:szCs w:val="24"/>
        </w:rPr>
        <w:t>Zoo</w:t>
      </w:r>
      <w:r w:rsidR="00DD7345" w:rsidRPr="00B04DF3">
        <w:rPr>
          <w:sz w:val="24"/>
          <w:szCs w:val="24"/>
        </w:rPr>
        <w:t xml:space="preserve"> and RBG Kew</w:t>
      </w:r>
      <w:r w:rsidR="00685C00" w:rsidRPr="00B04DF3">
        <w:rPr>
          <w:sz w:val="24"/>
          <w:szCs w:val="24"/>
        </w:rPr>
        <w:t>, and sent Carly Green</w:t>
      </w:r>
      <w:r w:rsidR="00A76E0A" w:rsidRPr="00B04DF3">
        <w:rPr>
          <w:sz w:val="24"/>
          <w:szCs w:val="24"/>
        </w:rPr>
        <w:t>, propagator</w:t>
      </w:r>
      <w:r w:rsidR="00685C00" w:rsidRPr="00B04DF3">
        <w:rPr>
          <w:sz w:val="24"/>
          <w:szCs w:val="24"/>
        </w:rPr>
        <w:t xml:space="preserve"> from NBGW home with numerous of our reluctant seedlings</w:t>
      </w:r>
      <w:r w:rsidR="00DD7345" w:rsidRPr="00B04DF3">
        <w:rPr>
          <w:sz w:val="24"/>
          <w:szCs w:val="24"/>
        </w:rPr>
        <w:t>.</w:t>
      </w:r>
      <w:r w:rsidR="00DD7345">
        <w:rPr>
          <w:sz w:val="24"/>
          <w:szCs w:val="24"/>
        </w:rPr>
        <w:t xml:space="preserve"> </w:t>
      </w:r>
      <w:r w:rsidR="003406F7" w:rsidRPr="00DC590C">
        <w:rPr>
          <w:sz w:val="24"/>
          <w:szCs w:val="24"/>
        </w:rPr>
        <w:t xml:space="preserve">Earlier this year I </w:t>
      </w:r>
      <w:r w:rsidR="00547C81">
        <w:rPr>
          <w:sz w:val="24"/>
          <w:szCs w:val="24"/>
        </w:rPr>
        <w:t>received</w:t>
      </w:r>
      <w:r w:rsidR="002550B5" w:rsidRPr="00DC590C">
        <w:rPr>
          <w:sz w:val="24"/>
          <w:szCs w:val="24"/>
        </w:rPr>
        <w:t xml:space="preserve"> an email from the Mille</w:t>
      </w:r>
      <w:r w:rsidR="00483716" w:rsidRPr="00DC590C">
        <w:rPr>
          <w:sz w:val="24"/>
          <w:szCs w:val="24"/>
        </w:rPr>
        <w:t>n</w:t>
      </w:r>
      <w:r w:rsidR="002550B5" w:rsidRPr="00DC590C">
        <w:rPr>
          <w:sz w:val="24"/>
          <w:szCs w:val="24"/>
        </w:rPr>
        <w:t xml:space="preserve">nium Seed Bank at Wakehurst Place, who are keen to obtain a large quantity of </w:t>
      </w:r>
      <w:r w:rsidR="00AB1342">
        <w:rPr>
          <w:sz w:val="24"/>
          <w:szCs w:val="24"/>
        </w:rPr>
        <w:t>‘</w:t>
      </w:r>
      <w:r w:rsidR="00D4782C" w:rsidRPr="00DC590C">
        <w:rPr>
          <w:sz w:val="24"/>
          <w:szCs w:val="24"/>
        </w:rPr>
        <w:t>pure</w:t>
      </w:r>
      <w:r w:rsidR="00AB1342">
        <w:rPr>
          <w:sz w:val="24"/>
          <w:szCs w:val="24"/>
        </w:rPr>
        <w:t>’</w:t>
      </w:r>
      <w:r w:rsidR="00D4782C" w:rsidRPr="00DC590C">
        <w:rPr>
          <w:sz w:val="24"/>
          <w:szCs w:val="24"/>
        </w:rPr>
        <w:t xml:space="preserve"> </w:t>
      </w:r>
      <w:r w:rsidR="002550B5" w:rsidRPr="00DC590C">
        <w:rPr>
          <w:sz w:val="24"/>
          <w:szCs w:val="24"/>
        </w:rPr>
        <w:t xml:space="preserve">seed from </w:t>
      </w:r>
      <w:r w:rsidR="002550B5" w:rsidRPr="00DC590C">
        <w:rPr>
          <w:i/>
          <w:sz w:val="24"/>
          <w:szCs w:val="24"/>
        </w:rPr>
        <w:t xml:space="preserve">C. </w:t>
      </w:r>
      <w:proofErr w:type="spellStart"/>
      <w:r w:rsidR="002550B5" w:rsidRPr="00DC590C">
        <w:rPr>
          <w:i/>
          <w:sz w:val="24"/>
          <w:szCs w:val="24"/>
        </w:rPr>
        <w:t>cambricus</w:t>
      </w:r>
      <w:proofErr w:type="spellEnd"/>
      <w:r w:rsidR="002550B5" w:rsidRPr="00DC590C">
        <w:rPr>
          <w:sz w:val="24"/>
          <w:szCs w:val="24"/>
        </w:rPr>
        <w:t xml:space="preserve">. </w:t>
      </w:r>
      <w:r w:rsidR="00E35C1B" w:rsidRPr="00DC590C">
        <w:rPr>
          <w:sz w:val="24"/>
          <w:szCs w:val="24"/>
        </w:rPr>
        <w:t xml:space="preserve">One of the </w:t>
      </w:r>
      <w:r w:rsidR="005A2330">
        <w:rPr>
          <w:sz w:val="24"/>
          <w:szCs w:val="24"/>
        </w:rPr>
        <w:t>considerations</w:t>
      </w:r>
      <w:r w:rsidR="008149D9">
        <w:rPr>
          <w:sz w:val="24"/>
          <w:szCs w:val="24"/>
        </w:rPr>
        <w:t xml:space="preserve"> with</w:t>
      </w:r>
      <w:r w:rsidR="00E35C1B" w:rsidRPr="00DC590C">
        <w:rPr>
          <w:sz w:val="24"/>
          <w:szCs w:val="24"/>
        </w:rPr>
        <w:t xml:space="preserve"> this species is hybridisation, because </w:t>
      </w:r>
      <w:r w:rsidR="00E35C1B" w:rsidRPr="001754EE">
        <w:rPr>
          <w:sz w:val="24"/>
          <w:szCs w:val="24"/>
        </w:rPr>
        <w:t xml:space="preserve">although it has </w:t>
      </w:r>
      <w:r w:rsidR="00925F6F">
        <w:rPr>
          <w:sz w:val="24"/>
          <w:szCs w:val="24"/>
        </w:rPr>
        <w:t xml:space="preserve">long </w:t>
      </w:r>
      <w:r w:rsidR="00E35C1B" w:rsidRPr="001754EE">
        <w:rPr>
          <w:sz w:val="24"/>
          <w:szCs w:val="24"/>
        </w:rPr>
        <w:t xml:space="preserve">been thought to be </w:t>
      </w:r>
      <w:r w:rsidR="001754EE" w:rsidRPr="001754EE">
        <w:rPr>
          <w:sz w:val="24"/>
          <w:szCs w:val="24"/>
        </w:rPr>
        <w:t xml:space="preserve">solely </w:t>
      </w:r>
      <w:r w:rsidR="00E35C1B" w:rsidRPr="001754EE">
        <w:rPr>
          <w:sz w:val="24"/>
          <w:szCs w:val="24"/>
        </w:rPr>
        <w:t>apomictic</w:t>
      </w:r>
      <w:r w:rsidR="00DD3B67" w:rsidRPr="001754EE">
        <w:rPr>
          <w:sz w:val="24"/>
          <w:szCs w:val="24"/>
        </w:rPr>
        <w:t xml:space="preserve"> </w:t>
      </w:r>
      <w:r w:rsidR="00DD3B67" w:rsidRPr="00512A69">
        <w:rPr>
          <w:sz w:val="24"/>
          <w:szCs w:val="24"/>
        </w:rPr>
        <w:t>(</w:t>
      </w:r>
      <w:r w:rsidR="00DD3B67" w:rsidRPr="00512A69">
        <w:rPr>
          <w:rStyle w:val="e24kjd"/>
          <w:sz w:val="24"/>
          <w:szCs w:val="24"/>
        </w:rPr>
        <w:t>reproducing asexually, without fertilization)</w:t>
      </w:r>
      <w:r w:rsidR="00E35C1B" w:rsidRPr="00512A69">
        <w:rPr>
          <w:sz w:val="24"/>
          <w:szCs w:val="24"/>
        </w:rPr>
        <w:t xml:space="preserve">, </w:t>
      </w:r>
      <w:r w:rsidR="00E35C1B" w:rsidRPr="001754EE">
        <w:rPr>
          <w:sz w:val="24"/>
          <w:szCs w:val="24"/>
        </w:rPr>
        <w:t>propagators agree that it can also reproduce sexually,</w:t>
      </w:r>
      <w:r w:rsidR="00E35C1B" w:rsidRPr="00DC590C">
        <w:rPr>
          <w:sz w:val="24"/>
          <w:szCs w:val="24"/>
        </w:rPr>
        <w:t xml:space="preserve"> </w:t>
      </w:r>
      <w:r w:rsidR="001754EE">
        <w:rPr>
          <w:sz w:val="24"/>
          <w:szCs w:val="24"/>
        </w:rPr>
        <w:t xml:space="preserve">therefore </w:t>
      </w:r>
      <w:r w:rsidR="00E35C1B" w:rsidRPr="00DC590C">
        <w:rPr>
          <w:sz w:val="24"/>
          <w:szCs w:val="24"/>
        </w:rPr>
        <w:t xml:space="preserve">allowing it </w:t>
      </w:r>
      <w:r w:rsidR="001754EE">
        <w:rPr>
          <w:sz w:val="24"/>
          <w:szCs w:val="24"/>
        </w:rPr>
        <w:t xml:space="preserve">not only to reproduce with its own species, but </w:t>
      </w:r>
      <w:r w:rsidR="00E35C1B" w:rsidRPr="00DC590C">
        <w:rPr>
          <w:sz w:val="24"/>
          <w:szCs w:val="24"/>
        </w:rPr>
        <w:t xml:space="preserve">to hybridise with </w:t>
      </w:r>
      <w:r w:rsidR="005C3933">
        <w:rPr>
          <w:sz w:val="24"/>
          <w:szCs w:val="24"/>
        </w:rPr>
        <w:t>other</w:t>
      </w:r>
      <w:r w:rsidR="00A57669">
        <w:rPr>
          <w:sz w:val="24"/>
          <w:szCs w:val="24"/>
        </w:rPr>
        <w:t xml:space="preserve"> </w:t>
      </w:r>
      <w:r w:rsidR="005C3933">
        <w:rPr>
          <w:sz w:val="24"/>
          <w:szCs w:val="24"/>
        </w:rPr>
        <w:t>compatible</w:t>
      </w:r>
      <w:r w:rsidR="00A57669">
        <w:rPr>
          <w:sz w:val="24"/>
          <w:szCs w:val="24"/>
        </w:rPr>
        <w:t xml:space="preserve"> </w:t>
      </w:r>
      <w:r w:rsidR="00E35C1B" w:rsidRPr="00DC590C">
        <w:rPr>
          <w:i/>
          <w:sz w:val="24"/>
          <w:szCs w:val="24"/>
        </w:rPr>
        <w:t>Cotoneaster</w:t>
      </w:r>
      <w:r w:rsidR="00E35C1B" w:rsidRPr="00DC590C">
        <w:rPr>
          <w:sz w:val="24"/>
          <w:szCs w:val="24"/>
        </w:rPr>
        <w:t xml:space="preserve"> species. This has been in my mind whilst I’ve been working on germinating seeds from our plants at TBG, as there is no shortage of other </w:t>
      </w:r>
      <w:r w:rsidR="00E35C1B" w:rsidRPr="00DC590C">
        <w:rPr>
          <w:i/>
          <w:sz w:val="24"/>
          <w:szCs w:val="24"/>
        </w:rPr>
        <w:t>Cotoneaster</w:t>
      </w:r>
      <w:r w:rsidR="00E35C1B" w:rsidRPr="00DC590C">
        <w:rPr>
          <w:sz w:val="24"/>
          <w:szCs w:val="24"/>
        </w:rPr>
        <w:t xml:space="preserve"> species in the vicinity, and personally I don’t have enough experience with the species to recognise its </w:t>
      </w:r>
      <w:r w:rsidR="00A87138">
        <w:rPr>
          <w:sz w:val="24"/>
          <w:szCs w:val="24"/>
        </w:rPr>
        <w:t xml:space="preserve">natural </w:t>
      </w:r>
      <w:r w:rsidR="00E35C1B" w:rsidRPr="00DC590C">
        <w:rPr>
          <w:sz w:val="24"/>
          <w:szCs w:val="24"/>
        </w:rPr>
        <w:t xml:space="preserve">variations. </w:t>
      </w:r>
      <w:proofErr w:type="gramStart"/>
      <w:r w:rsidR="002550B5" w:rsidRPr="00DC590C">
        <w:rPr>
          <w:sz w:val="24"/>
          <w:szCs w:val="24"/>
        </w:rPr>
        <w:t>Therefore</w:t>
      </w:r>
      <w:proofErr w:type="gramEnd"/>
      <w:r w:rsidR="002550B5" w:rsidRPr="00DC590C">
        <w:rPr>
          <w:sz w:val="24"/>
          <w:szCs w:val="24"/>
        </w:rPr>
        <w:t xml:space="preserve"> </w:t>
      </w:r>
      <w:r w:rsidR="00E82800">
        <w:rPr>
          <w:sz w:val="24"/>
          <w:szCs w:val="24"/>
        </w:rPr>
        <w:t xml:space="preserve">this year </w:t>
      </w:r>
      <w:r w:rsidR="002550B5" w:rsidRPr="00DC590C">
        <w:rPr>
          <w:sz w:val="24"/>
          <w:szCs w:val="24"/>
        </w:rPr>
        <w:t xml:space="preserve">I have </w:t>
      </w:r>
      <w:r w:rsidR="00E82800">
        <w:rPr>
          <w:sz w:val="24"/>
          <w:szCs w:val="24"/>
        </w:rPr>
        <w:t>attempted</w:t>
      </w:r>
      <w:r w:rsidR="002550B5" w:rsidRPr="00DC590C">
        <w:rPr>
          <w:sz w:val="24"/>
          <w:szCs w:val="24"/>
        </w:rPr>
        <w:t xml:space="preserve"> controlled pollination</w:t>
      </w:r>
      <w:r w:rsidR="00F0334B" w:rsidRPr="00DC590C">
        <w:rPr>
          <w:sz w:val="24"/>
          <w:szCs w:val="24"/>
        </w:rPr>
        <w:t xml:space="preserve"> of our plants</w:t>
      </w:r>
      <w:r w:rsidR="003C6EB1" w:rsidRPr="00DC590C">
        <w:rPr>
          <w:sz w:val="24"/>
          <w:szCs w:val="24"/>
        </w:rPr>
        <w:t xml:space="preserve"> to ensure that the seed is the </w:t>
      </w:r>
      <w:r w:rsidR="0075565F">
        <w:rPr>
          <w:sz w:val="24"/>
          <w:szCs w:val="24"/>
        </w:rPr>
        <w:t>genuine article</w:t>
      </w:r>
      <w:r w:rsidR="003C6EB1" w:rsidRPr="00DC590C">
        <w:rPr>
          <w:sz w:val="24"/>
          <w:szCs w:val="24"/>
        </w:rPr>
        <w:t>.</w:t>
      </w:r>
      <w:r w:rsidR="00D4782C" w:rsidRPr="00DC590C">
        <w:rPr>
          <w:sz w:val="24"/>
          <w:szCs w:val="24"/>
        </w:rPr>
        <w:t xml:space="preserve"> </w:t>
      </w:r>
      <w:r w:rsidR="00A76E0A">
        <w:rPr>
          <w:sz w:val="24"/>
          <w:szCs w:val="24"/>
        </w:rPr>
        <w:t>Lack of g</w:t>
      </w:r>
      <w:r w:rsidR="00660096">
        <w:rPr>
          <w:sz w:val="24"/>
          <w:szCs w:val="24"/>
        </w:rPr>
        <w:t>enetic diversity will be a problem with this method</w:t>
      </w:r>
      <w:r w:rsidR="00A76E0A">
        <w:rPr>
          <w:sz w:val="24"/>
          <w:szCs w:val="24"/>
        </w:rPr>
        <w:t xml:space="preserve">, as with </w:t>
      </w:r>
      <w:r w:rsidR="00A76E0A">
        <w:rPr>
          <w:sz w:val="24"/>
          <w:szCs w:val="24"/>
        </w:rPr>
        <w:lastRenderedPageBreak/>
        <w:t>taking cuttings from our plants</w:t>
      </w:r>
      <w:r w:rsidR="00660096">
        <w:rPr>
          <w:sz w:val="24"/>
          <w:szCs w:val="24"/>
        </w:rPr>
        <w:t xml:space="preserve">. </w:t>
      </w:r>
      <w:r w:rsidR="00925F6F">
        <w:rPr>
          <w:sz w:val="24"/>
          <w:szCs w:val="24"/>
        </w:rPr>
        <w:t xml:space="preserve">Even if we </w:t>
      </w:r>
      <w:proofErr w:type="gramStart"/>
      <w:r w:rsidR="00925F6F">
        <w:rPr>
          <w:sz w:val="24"/>
          <w:szCs w:val="24"/>
        </w:rPr>
        <w:t>are able to</w:t>
      </w:r>
      <w:proofErr w:type="gramEnd"/>
      <w:r w:rsidR="00925F6F">
        <w:rPr>
          <w:sz w:val="24"/>
          <w:szCs w:val="24"/>
        </w:rPr>
        <w:t xml:space="preserve"> cross pollinate plants within the current population, it is </w:t>
      </w:r>
      <w:r w:rsidR="00F01190">
        <w:rPr>
          <w:sz w:val="24"/>
          <w:szCs w:val="24"/>
        </w:rPr>
        <w:t>such a small gene pool</w:t>
      </w:r>
      <w:r w:rsidR="00925F6F">
        <w:rPr>
          <w:sz w:val="24"/>
          <w:szCs w:val="24"/>
        </w:rPr>
        <w:t xml:space="preserve"> that genetic diversity would be negligible. </w:t>
      </w:r>
      <w:r w:rsidR="00C63306">
        <w:rPr>
          <w:sz w:val="24"/>
          <w:szCs w:val="24"/>
        </w:rPr>
        <w:t>Ironically, t</w:t>
      </w:r>
      <w:r w:rsidR="005C3933">
        <w:rPr>
          <w:sz w:val="24"/>
          <w:szCs w:val="24"/>
        </w:rPr>
        <w:t xml:space="preserve">his may be one reason that this species has such a poor rate of germination, </w:t>
      </w:r>
      <w:r w:rsidR="00E27871">
        <w:rPr>
          <w:sz w:val="24"/>
          <w:szCs w:val="24"/>
        </w:rPr>
        <w:t>so</w:t>
      </w:r>
      <w:r w:rsidR="005C3933">
        <w:rPr>
          <w:sz w:val="24"/>
          <w:szCs w:val="24"/>
        </w:rPr>
        <w:t xml:space="preserve"> arguably hybridisation could </w:t>
      </w:r>
      <w:proofErr w:type="gramStart"/>
      <w:r w:rsidR="00C63306">
        <w:rPr>
          <w:sz w:val="24"/>
          <w:szCs w:val="24"/>
        </w:rPr>
        <w:t xml:space="preserve">actually </w:t>
      </w:r>
      <w:r w:rsidR="005C3933">
        <w:rPr>
          <w:sz w:val="24"/>
          <w:szCs w:val="24"/>
        </w:rPr>
        <w:t>be</w:t>
      </w:r>
      <w:proofErr w:type="gramEnd"/>
      <w:r w:rsidR="005C3933">
        <w:rPr>
          <w:sz w:val="24"/>
          <w:szCs w:val="24"/>
        </w:rPr>
        <w:t xml:space="preserve"> its best chance of survival</w:t>
      </w:r>
      <w:r w:rsidR="000F49ED">
        <w:rPr>
          <w:sz w:val="24"/>
          <w:szCs w:val="24"/>
        </w:rPr>
        <w:t>;</w:t>
      </w:r>
      <w:r w:rsidR="00C63306">
        <w:rPr>
          <w:sz w:val="24"/>
          <w:szCs w:val="24"/>
        </w:rPr>
        <w:t xml:space="preserve"> part of its evolutionary journey</w:t>
      </w:r>
      <w:r w:rsidR="005C3933">
        <w:rPr>
          <w:sz w:val="24"/>
          <w:szCs w:val="24"/>
        </w:rPr>
        <w:t>. I find that this species</w:t>
      </w:r>
      <w:r w:rsidR="00A873B7">
        <w:rPr>
          <w:sz w:val="24"/>
          <w:szCs w:val="24"/>
        </w:rPr>
        <w:t xml:space="preserve"> raises many questions that I just can’t answer</w:t>
      </w:r>
      <w:r w:rsidR="000F49ED">
        <w:rPr>
          <w:sz w:val="24"/>
          <w:szCs w:val="24"/>
        </w:rPr>
        <w:t>,</w:t>
      </w:r>
      <w:r w:rsidR="00A873B7">
        <w:rPr>
          <w:sz w:val="24"/>
          <w:szCs w:val="24"/>
        </w:rPr>
        <w:t xml:space="preserve"> b</w:t>
      </w:r>
      <w:r w:rsidR="00660096">
        <w:rPr>
          <w:sz w:val="24"/>
          <w:szCs w:val="24"/>
        </w:rPr>
        <w:t>ut b</w:t>
      </w:r>
      <w:r w:rsidR="00AB5295" w:rsidRPr="00DC590C">
        <w:rPr>
          <w:sz w:val="24"/>
          <w:szCs w:val="24"/>
        </w:rPr>
        <w:t>y both banking seeds and producing seedlings</w:t>
      </w:r>
      <w:r w:rsidR="00CE7802">
        <w:rPr>
          <w:sz w:val="24"/>
          <w:szCs w:val="24"/>
        </w:rPr>
        <w:t xml:space="preserve"> for </w:t>
      </w:r>
      <w:r w:rsidR="00CE7802" w:rsidRPr="00CE7802">
        <w:rPr>
          <w:i/>
          <w:sz w:val="24"/>
          <w:szCs w:val="24"/>
        </w:rPr>
        <w:t xml:space="preserve">in situ </w:t>
      </w:r>
      <w:r w:rsidR="00CE7802" w:rsidRPr="00CE7802">
        <w:rPr>
          <w:sz w:val="24"/>
          <w:szCs w:val="24"/>
        </w:rPr>
        <w:t>and</w:t>
      </w:r>
      <w:r w:rsidR="00CE7802" w:rsidRPr="00CE7802">
        <w:rPr>
          <w:i/>
          <w:sz w:val="24"/>
          <w:szCs w:val="24"/>
        </w:rPr>
        <w:t xml:space="preserve"> ex situ </w:t>
      </w:r>
      <w:r w:rsidR="00CE7802">
        <w:rPr>
          <w:sz w:val="24"/>
          <w:szCs w:val="24"/>
        </w:rPr>
        <w:t>c</w:t>
      </w:r>
      <w:r w:rsidR="00A87138">
        <w:rPr>
          <w:sz w:val="24"/>
          <w:szCs w:val="24"/>
        </w:rPr>
        <w:t>onservation</w:t>
      </w:r>
      <w:r w:rsidR="00AB5295" w:rsidRPr="00DC590C">
        <w:rPr>
          <w:sz w:val="24"/>
          <w:szCs w:val="24"/>
        </w:rPr>
        <w:t>, we can</w:t>
      </w:r>
      <w:r w:rsidR="00A76E0A">
        <w:rPr>
          <w:sz w:val="24"/>
          <w:szCs w:val="24"/>
        </w:rPr>
        <w:t xml:space="preserve"> </w:t>
      </w:r>
      <w:r w:rsidR="00925F6F">
        <w:rPr>
          <w:sz w:val="24"/>
          <w:szCs w:val="24"/>
        </w:rPr>
        <w:t xml:space="preserve">at least </w:t>
      </w:r>
      <w:r w:rsidR="00E27871">
        <w:rPr>
          <w:sz w:val="24"/>
          <w:szCs w:val="24"/>
        </w:rPr>
        <w:t xml:space="preserve">preserve </w:t>
      </w:r>
      <w:r w:rsidR="00C63306">
        <w:rPr>
          <w:sz w:val="24"/>
          <w:szCs w:val="24"/>
        </w:rPr>
        <w:t xml:space="preserve">living </w:t>
      </w:r>
      <w:r w:rsidR="00E27871">
        <w:rPr>
          <w:sz w:val="24"/>
          <w:szCs w:val="24"/>
        </w:rPr>
        <w:t xml:space="preserve">material for </w:t>
      </w:r>
      <w:r w:rsidR="00480822">
        <w:rPr>
          <w:sz w:val="24"/>
          <w:szCs w:val="24"/>
        </w:rPr>
        <w:t>further</w:t>
      </w:r>
      <w:r w:rsidR="00E27871">
        <w:rPr>
          <w:sz w:val="24"/>
          <w:szCs w:val="24"/>
        </w:rPr>
        <w:t xml:space="preserve"> research and conservation.</w:t>
      </w:r>
      <w:r w:rsidR="00A873B7">
        <w:rPr>
          <w:sz w:val="24"/>
          <w:szCs w:val="24"/>
        </w:rPr>
        <w:t xml:space="preserve"> </w:t>
      </w:r>
      <w:r w:rsidR="00677A2E">
        <w:rPr>
          <w:sz w:val="24"/>
          <w:szCs w:val="24"/>
        </w:rPr>
        <w:t>I my mind at least, t</w:t>
      </w:r>
      <w:r w:rsidR="009874C3">
        <w:rPr>
          <w:sz w:val="24"/>
          <w:szCs w:val="24"/>
        </w:rPr>
        <w:t>he path we choose for this plant and it</w:t>
      </w:r>
      <w:r w:rsidR="00677A2E">
        <w:rPr>
          <w:sz w:val="24"/>
          <w:szCs w:val="24"/>
        </w:rPr>
        <w:t>s</w:t>
      </w:r>
      <w:r w:rsidR="009874C3">
        <w:rPr>
          <w:sz w:val="24"/>
          <w:szCs w:val="24"/>
        </w:rPr>
        <w:t xml:space="preserve"> genes to take is not yet clearly defined. </w:t>
      </w:r>
      <w:r w:rsidR="00AB5295" w:rsidRPr="00DC590C">
        <w:rPr>
          <w:sz w:val="24"/>
          <w:szCs w:val="24"/>
        </w:rPr>
        <w:t xml:space="preserve"> </w:t>
      </w:r>
    </w:p>
    <w:p w14:paraId="0313636C" w14:textId="20D9BD8F" w:rsidR="008B1281" w:rsidRPr="00DC590C" w:rsidRDefault="00AB5295">
      <w:pPr>
        <w:rPr>
          <w:sz w:val="24"/>
          <w:szCs w:val="24"/>
        </w:rPr>
      </w:pPr>
      <w:r w:rsidRPr="00DC590C">
        <w:rPr>
          <w:sz w:val="24"/>
          <w:szCs w:val="24"/>
        </w:rPr>
        <w:t xml:space="preserve">Throughout my efforts to find the best technique for germinating this species I’ve found remarkably little </w:t>
      </w:r>
      <w:r w:rsidR="00401676">
        <w:rPr>
          <w:sz w:val="24"/>
          <w:szCs w:val="24"/>
        </w:rPr>
        <w:t xml:space="preserve">published </w:t>
      </w:r>
      <w:r w:rsidRPr="00DC590C">
        <w:rPr>
          <w:sz w:val="24"/>
          <w:szCs w:val="24"/>
        </w:rPr>
        <w:t xml:space="preserve">information. Common sense told me that scarification and stratification would be a good starting point, which was borne out in the results of my initial trials, though </w:t>
      </w:r>
      <w:r w:rsidR="008B1281" w:rsidRPr="00DC590C">
        <w:rPr>
          <w:sz w:val="24"/>
          <w:szCs w:val="24"/>
        </w:rPr>
        <w:t xml:space="preserve">still didn’t yield incredible success rates. </w:t>
      </w:r>
      <w:r w:rsidR="000004FA" w:rsidRPr="00DC590C">
        <w:rPr>
          <w:sz w:val="24"/>
          <w:szCs w:val="24"/>
        </w:rPr>
        <w:t xml:space="preserve">Treatments with </w:t>
      </w:r>
      <w:proofErr w:type="spellStart"/>
      <w:r w:rsidR="000004FA" w:rsidRPr="00DC590C">
        <w:rPr>
          <w:sz w:val="24"/>
          <w:szCs w:val="24"/>
        </w:rPr>
        <w:t>gibberelic</w:t>
      </w:r>
      <w:proofErr w:type="spellEnd"/>
      <w:r w:rsidR="000004FA" w:rsidRPr="00DC590C">
        <w:rPr>
          <w:sz w:val="24"/>
          <w:szCs w:val="24"/>
        </w:rPr>
        <w:t xml:space="preserve"> a</w:t>
      </w:r>
      <w:r w:rsidR="0047297E" w:rsidRPr="00DC590C">
        <w:rPr>
          <w:sz w:val="24"/>
          <w:szCs w:val="24"/>
        </w:rPr>
        <w:t>cid</w:t>
      </w:r>
      <w:r w:rsidR="001337D2" w:rsidRPr="00DC590C">
        <w:rPr>
          <w:sz w:val="24"/>
          <w:szCs w:val="24"/>
        </w:rPr>
        <w:t>,</w:t>
      </w:r>
      <w:r w:rsidR="0047297E" w:rsidRPr="00DC590C">
        <w:rPr>
          <w:sz w:val="24"/>
          <w:szCs w:val="24"/>
        </w:rPr>
        <w:t xml:space="preserve"> </w:t>
      </w:r>
      <w:r w:rsidR="000004FA" w:rsidRPr="00DC590C">
        <w:rPr>
          <w:sz w:val="24"/>
          <w:szCs w:val="24"/>
        </w:rPr>
        <w:t>hydrogen p</w:t>
      </w:r>
      <w:r w:rsidR="008B1281" w:rsidRPr="00DC590C">
        <w:rPr>
          <w:sz w:val="24"/>
          <w:szCs w:val="24"/>
        </w:rPr>
        <w:t xml:space="preserve">eroxide </w:t>
      </w:r>
      <w:r w:rsidR="001337D2" w:rsidRPr="00DC590C">
        <w:rPr>
          <w:sz w:val="24"/>
          <w:szCs w:val="24"/>
        </w:rPr>
        <w:t>and</w:t>
      </w:r>
      <w:r w:rsidR="00892921">
        <w:rPr>
          <w:sz w:val="24"/>
          <w:szCs w:val="24"/>
        </w:rPr>
        <w:t xml:space="preserve"> the addition of</w:t>
      </w:r>
      <w:r w:rsidR="001337D2" w:rsidRPr="00DC590C">
        <w:rPr>
          <w:sz w:val="24"/>
          <w:szCs w:val="24"/>
        </w:rPr>
        <w:t xml:space="preserve"> lime </w:t>
      </w:r>
      <w:r w:rsidR="008B1281" w:rsidRPr="00DC590C">
        <w:rPr>
          <w:sz w:val="24"/>
          <w:szCs w:val="24"/>
        </w:rPr>
        <w:t>don’t seem to have been successful</w:t>
      </w:r>
      <w:r w:rsidR="001F3019">
        <w:rPr>
          <w:sz w:val="24"/>
          <w:szCs w:val="24"/>
        </w:rPr>
        <w:t xml:space="preserve"> so far</w:t>
      </w:r>
      <w:r w:rsidR="008B1281" w:rsidRPr="00DC590C">
        <w:rPr>
          <w:sz w:val="24"/>
          <w:szCs w:val="24"/>
        </w:rPr>
        <w:t xml:space="preserve">, though </w:t>
      </w:r>
      <w:r w:rsidR="005630F6">
        <w:rPr>
          <w:sz w:val="24"/>
          <w:szCs w:val="24"/>
        </w:rPr>
        <w:t xml:space="preserve">I will retain the pots in case they take years to germinate. </w:t>
      </w:r>
      <w:r w:rsidR="00C2478D">
        <w:rPr>
          <w:sz w:val="24"/>
          <w:szCs w:val="24"/>
        </w:rPr>
        <w:t>Local b</w:t>
      </w:r>
      <w:r w:rsidR="009D20D8">
        <w:rPr>
          <w:sz w:val="24"/>
          <w:szCs w:val="24"/>
        </w:rPr>
        <w:t xml:space="preserve">otanist </w:t>
      </w:r>
      <w:r w:rsidR="006C326C" w:rsidRPr="00DC590C">
        <w:rPr>
          <w:sz w:val="24"/>
          <w:szCs w:val="24"/>
        </w:rPr>
        <w:t xml:space="preserve">Robbie Blackhall-Miles has been generous in sharing his expertise with me to conduct these </w:t>
      </w:r>
      <w:r w:rsidR="00E51771" w:rsidRPr="00DC590C">
        <w:rPr>
          <w:sz w:val="24"/>
          <w:szCs w:val="24"/>
        </w:rPr>
        <w:t>trials together</w:t>
      </w:r>
      <w:r w:rsidR="006C326C" w:rsidRPr="00DC590C">
        <w:rPr>
          <w:sz w:val="24"/>
          <w:szCs w:val="24"/>
        </w:rPr>
        <w:t xml:space="preserve">, and we </w:t>
      </w:r>
      <w:r w:rsidR="00E51771" w:rsidRPr="00DC590C">
        <w:rPr>
          <w:sz w:val="24"/>
          <w:szCs w:val="24"/>
        </w:rPr>
        <w:t>plan</w:t>
      </w:r>
      <w:r w:rsidR="006C326C" w:rsidRPr="00DC590C">
        <w:rPr>
          <w:sz w:val="24"/>
          <w:szCs w:val="24"/>
        </w:rPr>
        <w:t xml:space="preserve"> to work together with the other partners to create a germination protocol, which we hope will be another </w:t>
      </w:r>
      <w:r w:rsidR="00F16CA5" w:rsidRPr="00DC590C">
        <w:rPr>
          <w:sz w:val="24"/>
          <w:szCs w:val="24"/>
        </w:rPr>
        <w:t xml:space="preserve">means of </w:t>
      </w:r>
      <w:r w:rsidR="00151B46">
        <w:rPr>
          <w:sz w:val="24"/>
          <w:szCs w:val="24"/>
        </w:rPr>
        <w:t>aiding</w:t>
      </w:r>
      <w:r w:rsidR="001337D2" w:rsidRPr="00DC590C">
        <w:rPr>
          <w:sz w:val="24"/>
          <w:szCs w:val="24"/>
        </w:rPr>
        <w:t xml:space="preserve"> the survival of this rare endemic.</w:t>
      </w:r>
      <w:r w:rsidR="00411D83">
        <w:rPr>
          <w:sz w:val="24"/>
          <w:szCs w:val="24"/>
        </w:rPr>
        <w:t xml:space="preserve"> We feel that information sharing is a critical part of this plant’s future, and the partnership has enabled this to happen.</w:t>
      </w:r>
    </w:p>
    <w:p w14:paraId="19D9EB3F" w14:textId="33E98737" w:rsidR="00056C09" w:rsidRPr="00DC590C" w:rsidRDefault="008B1281">
      <w:pPr>
        <w:rPr>
          <w:sz w:val="24"/>
          <w:szCs w:val="24"/>
        </w:rPr>
      </w:pPr>
      <w:r w:rsidRPr="00DC590C">
        <w:rPr>
          <w:sz w:val="24"/>
          <w:szCs w:val="24"/>
        </w:rPr>
        <w:t xml:space="preserve">At this stage I can only say that </w:t>
      </w:r>
      <w:r w:rsidR="00F16CA5" w:rsidRPr="00DC590C">
        <w:rPr>
          <w:i/>
          <w:sz w:val="24"/>
          <w:szCs w:val="24"/>
        </w:rPr>
        <w:t xml:space="preserve">Cotoneaster </w:t>
      </w:r>
      <w:proofErr w:type="spellStart"/>
      <w:r w:rsidR="00F16CA5" w:rsidRPr="00DC590C">
        <w:rPr>
          <w:i/>
          <w:sz w:val="24"/>
          <w:szCs w:val="24"/>
        </w:rPr>
        <w:t>cambricus</w:t>
      </w:r>
      <w:proofErr w:type="spellEnd"/>
      <w:r w:rsidRPr="00DC590C">
        <w:rPr>
          <w:sz w:val="24"/>
          <w:szCs w:val="24"/>
        </w:rPr>
        <w:t xml:space="preserve"> seems to be a species which resists propagation with remarkable determination, but </w:t>
      </w:r>
      <w:r w:rsidR="00EC3DD9" w:rsidRPr="00DC590C">
        <w:rPr>
          <w:sz w:val="24"/>
          <w:szCs w:val="24"/>
        </w:rPr>
        <w:t>I’ve learned to love</w:t>
      </w:r>
      <w:r w:rsidR="00E51771" w:rsidRPr="00DC590C">
        <w:rPr>
          <w:sz w:val="24"/>
          <w:szCs w:val="24"/>
        </w:rPr>
        <w:t xml:space="preserve"> (well, </w:t>
      </w:r>
      <w:r w:rsidR="00E51771" w:rsidRPr="00DD3B67">
        <w:rPr>
          <w:i/>
          <w:sz w:val="24"/>
          <w:szCs w:val="24"/>
        </w:rPr>
        <w:t>like</w:t>
      </w:r>
      <w:r w:rsidR="00E51771" w:rsidRPr="00DC590C">
        <w:rPr>
          <w:sz w:val="24"/>
          <w:szCs w:val="24"/>
        </w:rPr>
        <w:t xml:space="preserve"> at least)</w:t>
      </w:r>
      <w:r w:rsidR="00EC3DD9" w:rsidRPr="00DC590C">
        <w:rPr>
          <w:sz w:val="24"/>
          <w:szCs w:val="24"/>
        </w:rPr>
        <w:t xml:space="preserve"> this </w:t>
      </w:r>
      <w:r w:rsidR="00446C84" w:rsidRPr="00DC590C">
        <w:rPr>
          <w:sz w:val="24"/>
          <w:szCs w:val="24"/>
        </w:rPr>
        <w:t xml:space="preserve">frustrating, </w:t>
      </w:r>
      <w:r w:rsidR="00EC3DD9" w:rsidRPr="00DC590C">
        <w:rPr>
          <w:sz w:val="24"/>
          <w:szCs w:val="24"/>
        </w:rPr>
        <w:t xml:space="preserve">ugly plant, and I am glad to be </w:t>
      </w:r>
      <w:r w:rsidR="00EB7778">
        <w:rPr>
          <w:sz w:val="24"/>
          <w:szCs w:val="24"/>
        </w:rPr>
        <w:t>part of the partnership</w:t>
      </w:r>
      <w:r w:rsidR="00EC3DD9" w:rsidRPr="00DC590C">
        <w:rPr>
          <w:sz w:val="24"/>
          <w:szCs w:val="24"/>
        </w:rPr>
        <w:t xml:space="preserve"> supporting its survival</w:t>
      </w:r>
      <w:r w:rsidR="002B0745">
        <w:rPr>
          <w:sz w:val="24"/>
          <w:szCs w:val="24"/>
        </w:rPr>
        <w:t>, whatever form that may take</w:t>
      </w:r>
      <w:r w:rsidR="00EC3DD9" w:rsidRPr="00DC590C">
        <w:rPr>
          <w:sz w:val="24"/>
          <w:szCs w:val="24"/>
        </w:rPr>
        <w:t>.</w:t>
      </w:r>
      <w:r w:rsidR="002C0F4E" w:rsidRPr="00DC590C">
        <w:rPr>
          <w:sz w:val="24"/>
          <w:szCs w:val="24"/>
        </w:rPr>
        <w:t xml:space="preserve"> </w:t>
      </w:r>
    </w:p>
    <w:p w14:paraId="5D4D2556" w14:textId="77777777" w:rsidR="00411D83" w:rsidRDefault="00411D83">
      <w:pPr>
        <w:rPr>
          <w:sz w:val="24"/>
          <w:szCs w:val="24"/>
        </w:rPr>
      </w:pPr>
    </w:p>
    <w:p w14:paraId="58228E87" w14:textId="6FDF1C4A" w:rsidR="00056C09" w:rsidRPr="00DC590C" w:rsidRDefault="00411D83">
      <w:pPr>
        <w:rPr>
          <w:sz w:val="24"/>
          <w:szCs w:val="24"/>
        </w:rPr>
      </w:pPr>
      <w:r>
        <w:rPr>
          <w:sz w:val="24"/>
          <w:szCs w:val="24"/>
        </w:rPr>
        <w:t>Rosie Kressman, Horticultural Technician</w:t>
      </w:r>
    </w:p>
    <w:p w14:paraId="40C2BC31" w14:textId="59DB4A08" w:rsidR="00056C09" w:rsidRPr="00411D83" w:rsidRDefault="005F6C72" w:rsidP="005F6C72">
      <w:pPr>
        <w:rPr>
          <w:i/>
          <w:sz w:val="24"/>
          <w:szCs w:val="24"/>
        </w:rPr>
      </w:pPr>
      <w:r w:rsidRPr="00411D83">
        <w:rPr>
          <w:i/>
          <w:sz w:val="24"/>
          <w:szCs w:val="24"/>
        </w:rPr>
        <w:t xml:space="preserve">* I’m notoriously intolerant of crap plants. </w:t>
      </w:r>
      <w:r w:rsidR="00FA1E1A" w:rsidRPr="00411D83">
        <w:rPr>
          <w:i/>
          <w:sz w:val="24"/>
          <w:szCs w:val="24"/>
        </w:rPr>
        <w:t xml:space="preserve">For the record </w:t>
      </w:r>
      <w:r w:rsidRPr="00411D83">
        <w:rPr>
          <w:i/>
          <w:sz w:val="24"/>
          <w:szCs w:val="24"/>
        </w:rPr>
        <w:t>I am</w:t>
      </w:r>
      <w:r w:rsidR="00003B5E" w:rsidRPr="00411D83">
        <w:rPr>
          <w:i/>
          <w:sz w:val="24"/>
          <w:szCs w:val="24"/>
        </w:rPr>
        <w:t>, however,</w:t>
      </w:r>
      <w:r w:rsidRPr="00411D83">
        <w:rPr>
          <w:i/>
          <w:sz w:val="24"/>
          <w:szCs w:val="24"/>
        </w:rPr>
        <w:t xml:space="preserve"> </w:t>
      </w:r>
      <w:proofErr w:type="gramStart"/>
      <w:r w:rsidRPr="00411D83">
        <w:rPr>
          <w:i/>
          <w:sz w:val="24"/>
          <w:szCs w:val="24"/>
        </w:rPr>
        <w:t xml:space="preserve">fairly </w:t>
      </w:r>
      <w:r w:rsidR="00DE47E8">
        <w:rPr>
          <w:i/>
          <w:sz w:val="24"/>
          <w:szCs w:val="24"/>
        </w:rPr>
        <w:t>selective</w:t>
      </w:r>
      <w:proofErr w:type="gramEnd"/>
      <w:r w:rsidRPr="00411D83">
        <w:rPr>
          <w:i/>
          <w:sz w:val="24"/>
          <w:szCs w:val="24"/>
        </w:rPr>
        <w:t xml:space="preserve"> as to what I actually incinerate.</w:t>
      </w:r>
    </w:p>
    <w:p w14:paraId="50FD1F10" w14:textId="61BF1F7C" w:rsidR="00C21ECB" w:rsidRDefault="00C21ECB">
      <w:pPr>
        <w:rPr>
          <w:sz w:val="24"/>
          <w:szCs w:val="24"/>
        </w:rPr>
      </w:pPr>
    </w:p>
    <w:p w14:paraId="4C96AE04" w14:textId="3DA9613C" w:rsidR="00B84DE2" w:rsidRPr="00971E51" w:rsidRDefault="00411D83">
      <w:pPr>
        <w:rPr>
          <w:b/>
          <w:sz w:val="20"/>
          <w:szCs w:val="20"/>
        </w:rPr>
      </w:pPr>
      <w:r w:rsidRPr="00971E51">
        <w:rPr>
          <w:b/>
          <w:sz w:val="20"/>
          <w:szCs w:val="20"/>
        </w:rPr>
        <w:t>References</w:t>
      </w:r>
    </w:p>
    <w:p w14:paraId="002A98EE" w14:textId="4B40D548" w:rsidR="00F766D1" w:rsidRPr="00971E51" w:rsidRDefault="00F766D1" w:rsidP="00F766D1">
      <w:pPr>
        <w:pStyle w:val="ListParagraph"/>
        <w:numPr>
          <w:ilvl w:val="0"/>
          <w:numId w:val="5"/>
        </w:numPr>
        <w:rPr>
          <w:rFonts w:cstheme="minorHAnsi"/>
          <w:sz w:val="20"/>
          <w:szCs w:val="20"/>
        </w:rPr>
      </w:pPr>
      <w:r w:rsidRPr="00971E51">
        <w:rPr>
          <w:rFonts w:cstheme="minorHAnsi"/>
          <w:sz w:val="20"/>
          <w:szCs w:val="20"/>
        </w:rPr>
        <w:t xml:space="preserve">iucnredlist.org (2019). </w:t>
      </w:r>
      <w:r w:rsidRPr="00971E51">
        <w:rPr>
          <w:rFonts w:cstheme="minorHAnsi"/>
          <w:i/>
          <w:sz w:val="20"/>
          <w:szCs w:val="20"/>
        </w:rPr>
        <w:t xml:space="preserve">Great Orme Berry. </w:t>
      </w:r>
      <w:r w:rsidRPr="00971E51">
        <w:rPr>
          <w:rFonts w:cstheme="minorHAnsi"/>
          <w:color w:val="000000"/>
          <w:sz w:val="20"/>
          <w:szCs w:val="20"/>
        </w:rPr>
        <w:t xml:space="preserve">[online] Available at: </w:t>
      </w:r>
      <w:hyperlink r:id="rId8" w:history="1">
        <w:r w:rsidRPr="00971E51">
          <w:rPr>
            <w:rStyle w:val="Hyperlink"/>
            <w:rFonts w:cstheme="minorHAnsi"/>
            <w:sz w:val="20"/>
            <w:szCs w:val="20"/>
          </w:rPr>
          <w:t>https://www.iucnredlist.org/species/102827479/102827485</w:t>
        </w:r>
      </w:hyperlink>
      <w:r w:rsidRPr="00971E51">
        <w:rPr>
          <w:rFonts w:cstheme="minorHAnsi"/>
          <w:color w:val="000000"/>
          <w:sz w:val="20"/>
          <w:szCs w:val="20"/>
        </w:rPr>
        <w:t xml:space="preserve"> </w:t>
      </w:r>
      <w:r w:rsidRPr="00971E51">
        <w:rPr>
          <w:color w:val="000000"/>
          <w:sz w:val="20"/>
          <w:szCs w:val="20"/>
        </w:rPr>
        <w:t>[Accessed 28th July 2019].</w:t>
      </w:r>
    </w:p>
    <w:p w14:paraId="384103E5" w14:textId="085E5E2F" w:rsidR="000D74F9" w:rsidRPr="00971E51" w:rsidRDefault="00925F6F" w:rsidP="00E87011">
      <w:pPr>
        <w:pStyle w:val="ListParagraph"/>
        <w:numPr>
          <w:ilvl w:val="0"/>
          <w:numId w:val="5"/>
        </w:numPr>
        <w:rPr>
          <w:sz w:val="20"/>
          <w:szCs w:val="20"/>
        </w:rPr>
      </w:pPr>
      <w:r w:rsidRPr="00971E51">
        <w:rPr>
          <w:sz w:val="20"/>
          <w:szCs w:val="20"/>
        </w:rPr>
        <w:t>Pidcock, S.</w:t>
      </w:r>
      <w:r w:rsidR="00E87011" w:rsidRPr="00971E51">
        <w:rPr>
          <w:sz w:val="20"/>
          <w:szCs w:val="20"/>
        </w:rPr>
        <w:t xml:space="preserve"> (2013). </w:t>
      </w:r>
      <w:r w:rsidR="00E87011" w:rsidRPr="00971E51">
        <w:rPr>
          <w:i/>
          <w:sz w:val="20"/>
          <w:szCs w:val="20"/>
        </w:rPr>
        <w:t>Species Action Plan Wild Cotoneaster.</w:t>
      </w:r>
      <w:r w:rsidR="00E87011" w:rsidRPr="00971E51">
        <w:rPr>
          <w:b/>
          <w:sz w:val="20"/>
          <w:szCs w:val="20"/>
        </w:rPr>
        <w:t xml:space="preserve"> </w:t>
      </w:r>
      <w:r w:rsidR="00E87011" w:rsidRPr="00971E51">
        <w:rPr>
          <w:rFonts w:cstheme="minorHAnsi"/>
          <w:color w:val="000000"/>
          <w:sz w:val="20"/>
          <w:szCs w:val="20"/>
        </w:rPr>
        <w:t xml:space="preserve">[online] Available at: </w:t>
      </w:r>
      <w:hyperlink r:id="rId9" w:history="1">
        <w:r w:rsidR="00DB56DB" w:rsidRPr="00971E51">
          <w:rPr>
            <w:rStyle w:val="Hyperlink"/>
            <w:sz w:val="20"/>
            <w:szCs w:val="20"/>
          </w:rPr>
          <w:t>https://web.archive.org/web/20070927064747/http://www.conwy.gov.uk/upload/public/attachments/48/WildCotoneasterv2.pdf</w:t>
        </w:r>
      </w:hyperlink>
    </w:p>
    <w:p w14:paraId="1B3BA835" w14:textId="7DDD2763" w:rsidR="007B1A82" w:rsidRPr="00971E51" w:rsidRDefault="00925F6F" w:rsidP="00E87011">
      <w:pPr>
        <w:pStyle w:val="ListParagraph"/>
        <w:numPr>
          <w:ilvl w:val="0"/>
          <w:numId w:val="5"/>
        </w:numPr>
        <w:rPr>
          <w:sz w:val="20"/>
          <w:szCs w:val="20"/>
        </w:rPr>
      </w:pPr>
      <w:r w:rsidRPr="00971E51">
        <w:rPr>
          <w:sz w:val="20"/>
          <w:szCs w:val="20"/>
        </w:rPr>
        <w:t>Brown, N.</w:t>
      </w:r>
      <w:r w:rsidR="007B1A82" w:rsidRPr="00971E51">
        <w:rPr>
          <w:sz w:val="20"/>
          <w:szCs w:val="20"/>
        </w:rPr>
        <w:t xml:space="preserve"> (2019). </w:t>
      </w:r>
      <w:r w:rsidR="00B7797C" w:rsidRPr="00971E51">
        <w:rPr>
          <w:i/>
          <w:sz w:val="20"/>
          <w:szCs w:val="20"/>
        </w:rPr>
        <w:t xml:space="preserve">Cotoneaster </w:t>
      </w:r>
      <w:proofErr w:type="spellStart"/>
      <w:r w:rsidR="00B7797C" w:rsidRPr="00971E51">
        <w:rPr>
          <w:i/>
          <w:sz w:val="20"/>
          <w:szCs w:val="20"/>
        </w:rPr>
        <w:t>cambricus</w:t>
      </w:r>
      <w:proofErr w:type="spellEnd"/>
      <w:r w:rsidR="00B7797C" w:rsidRPr="00971E51">
        <w:rPr>
          <w:i/>
          <w:sz w:val="20"/>
          <w:szCs w:val="20"/>
        </w:rPr>
        <w:t xml:space="preserve">. </w:t>
      </w:r>
      <w:r w:rsidR="00072BC7" w:rsidRPr="00971E51">
        <w:rPr>
          <w:sz w:val="20"/>
          <w:szCs w:val="20"/>
        </w:rPr>
        <w:t>Treborth Botanic Garden plant collections database</w:t>
      </w:r>
      <w:r w:rsidR="00EB73CD">
        <w:rPr>
          <w:sz w:val="20"/>
          <w:szCs w:val="20"/>
        </w:rPr>
        <w:t xml:space="preserve">. </w:t>
      </w:r>
      <w:r w:rsidR="001613AA" w:rsidRPr="00971E51">
        <w:rPr>
          <w:rFonts w:cstheme="minorHAnsi"/>
          <w:color w:val="000000"/>
          <w:sz w:val="20"/>
          <w:szCs w:val="20"/>
        </w:rPr>
        <w:t xml:space="preserve">Available </w:t>
      </w:r>
      <w:r w:rsidR="00DF4CE3" w:rsidRPr="00971E51">
        <w:rPr>
          <w:rFonts w:cstheme="minorHAnsi"/>
          <w:color w:val="000000"/>
          <w:sz w:val="20"/>
          <w:szCs w:val="20"/>
        </w:rPr>
        <w:t>by</w:t>
      </w:r>
      <w:r w:rsidR="001613AA" w:rsidRPr="00971E51">
        <w:rPr>
          <w:rFonts w:cstheme="minorHAnsi"/>
          <w:color w:val="000000"/>
          <w:sz w:val="20"/>
          <w:szCs w:val="20"/>
        </w:rPr>
        <w:t xml:space="preserve"> request at Curator’s discretion. </w:t>
      </w:r>
      <w:r w:rsidR="00C41751" w:rsidRPr="00971E51">
        <w:rPr>
          <w:color w:val="000000"/>
          <w:sz w:val="20"/>
          <w:szCs w:val="20"/>
        </w:rPr>
        <w:t>[Accessed 28th July 2019].</w:t>
      </w:r>
    </w:p>
    <w:p w14:paraId="340018D0" w14:textId="4C5BB1E7" w:rsidR="00CF4E8C" w:rsidRDefault="00CF4E8C" w:rsidP="00CF4E8C"/>
    <w:p w14:paraId="74C4D22B" w14:textId="59D51235" w:rsidR="00CF4E8C" w:rsidRDefault="00CF4E8C" w:rsidP="00CF4E8C">
      <w:pPr>
        <w:rPr>
          <w:sz w:val="24"/>
          <w:szCs w:val="24"/>
        </w:rPr>
      </w:pPr>
    </w:p>
    <w:p w14:paraId="5E285B76" w14:textId="1F749346" w:rsidR="00CF4E8C" w:rsidRDefault="00CF4E8C" w:rsidP="00CF4E8C">
      <w:pPr>
        <w:rPr>
          <w:sz w:val="24"/>
          <w:szCs w:val="24"/>
        </w:rPr>
      </w:pPr>
    </w:p>
    <w:p w14:paraId="5642A4B8" w14:textId="248FA7CA" w:rsidR="00CF4E8C" w:rsidRDefault="00CF4E8C" w:rsidP="00CF4E8C">
      <w:pPr>
        <w:rPr>
          <w:sz w:val="24"/>
          <w:szCs w:val="24"/>
        </w:rPr>
      </w:pPr>
    </w:p>
    <w:p w14:paraId="3624B864" w14:textId="1E9E93DC" w:rsidR="00CF4E8C" w:rsidRDefault="00CF4E8C" w:rsidP="00CF4E8C">
      <w:pPr>
        <w:rPr>
          <w:sz w:val="24"/>
          <w:szCs w:val="24"/>
        </w:rPr>
      </w:pPr>
    </w:p>
    <w:p w14:paraId="449B26B4" w14:textId="27FA7336" w:rsidR="00CF4E8C" w:rsidRDefault="00CF4E8C" w:rsidP="00CF4E8C">
      <w:pPr>
        <w:rPr>
          <w:sz w:val="24"/>
          <w:szCs w:val="24"/>
        </w:rPr>
      </w:pPr>
    </w:p>
    <w:p w14:paraId="4E22AA4B" w14:textId="53FD4001" w:rsidR="00CF4E8C" w:rsidRDefault="00CF4E8C" w:rsidP="00CF4E8C">
      <w:pPr>
        <w:rPr>
          <w:sz w:val="24"/>
          <w:szCs w:val="24"/>
        </w:rPr>
      </w:pPr>
    </w:p>
    <w:p w14:paraId="120567E8" w14:textId="09979F1A" w:rsidR="00CF4E8C" w:rsidRDefault="00CF4E8C" w:rsidP="00CF4E8C">
      <w:pPr>
        <w:rPr>
          <w:sz w:val="24"/>
          <w:szCs w:val="24"/>
        </w:rPr>
      </w:pPr>
    </w:p>
    <w:p w14:paraId="0F08174C" w14:textId="2493EF76" w:rsidR="00CF4E8C" w:rsidRDefault="00CF4E8C" w:rsidP="00CF4E8C">
      <w:pPr>
        <w:rPr>
          <w:sz w:val="24"/>
          <w:szCs w:val="24"/>
        </w:rPr>
      </w:pPr>
    </w:p>
    <w:p w14:paraId="5A564E11" w14:textId="4781E45C" w:rsidR="00CF4E8C" w:rsidRPr="00D15ABD" w:rsidRDefault="00D15ABD" w:rsidP="00D15ABD">
      <w:pPr>
        <w:ind w:left="720"/>
        <w:rPr>
          <w:sz w:val="24"/>
          <w:szCs w:val="24"/>
        </w:rPr>
      </w:pPr>
      <w:r w:rsidRPr="00D15ABD">
        <w:rPr>
          <w:noProof/>
          <w:sz w:val="24"/>
          <w:szCs w:val="24"/>
          <w:lang w:eastAsia="en-GB"/>
        </w:rPr>
        <w:lastRenderedPageBreak/>
        <w:drawing>
          <wp:inline distT="0" distB="0" distL="0" distR="0" wp14:anchorId="0AADA18F" wp14:editId="52995CCF">
            <wp:extent cx="2992058" cy="1993363"/>
            <wp:effectExtent l="3810" t="0" r="3175" b="3175"/>
            <wp:docPr id="6" name="Picture 6" descr="\\fs-root-w\home-008\bss417\My Pictures\RICHARD HEWITT WITH C  CAMBR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root-w\home-008\bss417\My Pictures\RICHARD HEWITT WITH C  CAMBRICU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013584" cy="2007704"/>
                    </a:xfrm>
                    <a:prstGeom prst="rect">
                      <a:avLst/>
                    </a:prstGeom>
                    <a:noFill/>
                    <a:ln>
                      <a:noFill/>
                    </a:ln>
                  </pic:spPr>
                </pic:pic>
              </a:graphicData>
            </a:graphic>
          </wp:inline>
        </w:drawing>
      </w:r>
    </w:p>
    <w:p w14:paraId="247CC235" w14:textId="3DBD9A87" w:rsidR="00D15ABD" w:rsidRDefault="00D15ABD" w:rsidP="00D15ABD">
      <w:pPr>
        <w:ind w:left="720"/>
        <w:rPr>
          <w:i/>
          <w:sz w:val="20"/>
          <w:szCs w:val="20"/>
        </w:rPr>
      </w:pPr>
      <w:r w:rsidRPr="00D15ABD">
        <w:rPr>
          <w:i/>
          <w:sz w:val="20"/>
          <w:szCs w:val="20"/>
        </w:rPr>
        <w:t xml:space="preserve">Chester Zoo </w:t>
      </w:r>
      <w:r>
        <w:rPr>
          <w:i/>
          <w:sz w:val="20"/>
          <w:szCs w:val="20"/>
        </w:rPr>
        <w:t>nursery m</w:t>
      </w:r>
      <w:r w:rsidRPr="00D15ABD">
        <w:rPr>
          <w:i/>
          <w:sz w:val="20"/>
          <w:szCs w:val="20"/>
        </w:rPr>
        <w:t xml:space="preserve">anager Richard Hewitt with </w:t>
      </w:r>
      <w:r w:rsidRPr="00D15ABD">
        <w:rPr>
          <w:sz w:val="20"/>
          <w:szCs w:val="20"/>
        </w:rPr>
        <w:t xml:space="preserve">C. </w:t>
      </w:r>
      <w:proofErr w:type="spellStart"/>
      <w:r w:rsidRPr="00D15ABD">
        <w:rPr>
          <w:sz w:val="20"/>
          <w:szCs w:val="20"/>
        </w:rPr>
        <w:t>cambricus</w:t>
      </w:r>
      <w:proofErr w:type="spellEnd"/>
      <w:r w:rsidRPr="00D15ABD">
        <w:rPr>
          <w:i/>
          <w:sz w:val="20"/>
          <w:szCs w:val="20"/>
        </w:rPr>
        <w:t xml:space="preserve"> </w:t>
      </w:r>
      <w:r w:rsidR="00F91438">
        <w:rPr>
          <w:i/>
          <w:sz w:val="20"/>
          <w:szCs w:val="20"/>
        </w:rPr>
        <w:t>germinated</w:t>
      </w:r>
      <w:r w:rsidRPr="00D15ABD">
        <w:rPr>
          <w:i/>
          <w:sz w:val="20"/>
          <w:szCs w:val="20"/>
        </w:rPr>
        <w:t xml:space="preserve"> in 2018</w:t>
      </w:r>
      <w:r w:rsidR="00AE7467">
        <w:rPr>
          <w:i/>
          <w:sz w:val="20"/>
          <w:szCs w:val="20"/>
        </w:rPr>
        <w:t>, photo taken May 2019</w:t>
      </w:r>
    </w:p>
    <w:p w14:paraId="0DE90C05" w14:textId="2FD0083B" w:rsidR="00F91438" w:rsidRDefault="00F91438" w:rsidP="00D15ABD">
      <w:pPr>
        <w:ind w:left="720"/>
        <w:rPr>
          <w:i/>
          <w:sz w:val="20"/>
          <w:szCs w:val="20"/>
        </w:rPr>
      </w:pPr>
      <w:r w:rsidRPr="004758AE">
        <w:rPr>
          <w:i/>
          <w:noProof/>
          <w:sz w:val="20"/>
          <w:szCs w:val="20"/>
          <w:lang w:eastAsia="en-GB"/>
        </w:rPr>
        <w:drawing>
          <wp:inline distT="0" distB="0" distL="0" distR="0" wp14:anchorId="1CDA8543" wp14:editId="0637163D">
            <wp:extent cx="3637532" cy="2423392"/>
            <wp:effectExtent l="0" t="0" r="1270" b="0"/>
            <wp:docPr id="5" name="Picture 5" descr="\\fs-root-w\home-008\bss417\My Pictures\TREBORTH COTONEASTER SEEDLING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root-w\home-008\bss417\My Pictures\TREBORTH COTONEASTER SEEDLINGS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1834" cy="2439583"/>
                    </a:xfrm>
                    <a:prstGeom prst="rect">
                      <a:avLst/>
                    </a:prstGeom>
                    <a:noFill/>
                    <a:ln>
                      <a:noFill/>
                    </a:ln>
                  </pic:spPr>
                </pic:pic>
              </a:graphicData>
            </a:graphic>
          </wp:inline>
        </w:drawing>
      </w:r>
    </w:p>
    <w:p w14:paraId="2555BBAE" w14:textId="77777777" w:rsidR="00F91438" w:rsidRPr="00C87772" w:rsidRDefault="00F91438" w:rsidP="00F91438">
      <w:pPr>
        <w:pStyle w:val="ListParagraph"/>
        <w:rPr>
          <w:i/>
          <w:sz w:val="20"/>
          <w:szCs w:val="20"/>
        </w:rPr>
      </w:pPr>
      <w:r>
        <w:rPr>
          <w:i/>
          <w:sz w:val="20"/>
          <w:szCs w:val="20"/>
        </w:rPr>
        <w:t xml:space="preserve">Cotoneaster </w:t>
      </w:r>
      <w:proofErr w:type="spellStart"/>
      <w:r>
        <w:rPr>
          <w:i/>
          <w:sz w:val="20"/>
          <w:szCs w:val="20"/>
        </w:rPr>
        <w:t>cambricus</w:t>
      </w:r>
      <w:proofErr w:type="spellEnd"/>
      <w:r>
        <w:rPr>
          <w:i/>
          <w:sz w:val="20"/>
          <w:szCs w:val="20"/>
        </w:rPr>
        <w:t xml:space="preserve"> seedlings germinated in 2018, and one cutting taken in 2018. Note that these are the same age as the plant Richard Hewitt is holding in the other photo!</w:t>
      </w:r>
    </w:p>
    <w:p w14:paraId="1B79BFE3" w14:textId="052D73F3" w:rsidR="00DB56DB" w:rsidRPr="00F91438" w:rsidRDefault="00C260E5" w:rsidP="00F91438">
      <w:pPr>
        <w:ind w:left="720"/>
        <w:rPr>
          <w:b/>
          <w:sz w:val="24"/>
          <w:szCs w:val="24"/>
        </w:rPr>
      </w:pPr>
      <w:r w:rsidRPr="00C260E5">
        <w:rPr>
          <w:noProof/>
          <w:lang w:eastAsia="en-GB"/>
        </w:rPr>
        <w:drawing>
          <wp:inline distT="0" distB="0" distL="0" distR="0" wp14:anchorId="2442EC61" wp14:editId="69305D8A">
            <wp:extent cx="3578400" cy="2383996"/>
            <wp:effectExtent l="0" t="0" r="3175" b="0"/>
            <wp:docPr id="1" name="Picture 1" descr="\\fs-root-w\home-008\bss417\My Pictures\TREBORTH COTONEAS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root-w\home-008\bss417\My Pictures\TREBORTH COTONEASTER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4006" cy="2407717"/>
                    </a:xfrm>
                    <a:prstGeom prst="rect">
                      <a:avLst/>
                    </a:prstGeom>
                    <a:noFill/>
                    <a:ln>
                      <a:noFill/>
                    </a:ln>
                  </pic:spPr>
                </pic:pic>
              </a:graphicData>
            </a:graphic>
          </wp:inline>
        </w:drawing>
      </w:r>
    </w:p>
    <w:p w14:paraId="020B94D0" w14:textId="6A03DC27" w:rsidR="006A1F63" w:rsidRDefault="006A1F63" w:rsidP="00DB56DB">
      <w:pPr>
        <w:pStyle w:val="ListParagraph"/>
        <w:rPr>
          <w:i/>
          <w:sz w:val="20"/>
          <w:szCs w:val="20"/>
        </w:rPr>
      </w:pPr>
      <w:r w:rsidRPr="006A1F63">
        <w:rPr>
          <w:i/>
          <w:sz w:val="20"/>
          <w:szCs w:val="20"/>
        </w:rPr>
        <w:t xml:space="preserve">One of the two mature </w:t>
      </w:r>
      <w:r w:rsidRPr="006A1F63">
        <w:rPr>
          <w:sz w:val="20"/>
          <w:szCs w:val="20"/>
        </w:rPr>
        <w:t xml:space="preserve">Cotoneaster </w:t>
      </w:r>
      <w:proofErr w:type="spellStart"/>
      <w:r w:rsidRPr="006A1F63">
        <w:rPr>
          <w:sz w:val="20"/>
          <w:szCs w:val="20"/>
        </w:rPr>
        <w:t>cambricus</w:t>
      </w:r>
      <w:proofErr w:type="spellEnd"/>
      <w:r w:rsidRPr="006A1F63">
        <w:rPr>
          <w:i/>
          <w:sz w:val="20"/>
          <w:szCs w:val="20"/>
        </w:rPr>
        <w:t xml:space="preserve"> specimens at Treborth Botanic Garden</w:t>
      </w:r>
    </w:p>
    <w:p w14:paraId="3121BE61" w14:textId="73B4394E" w:rsidR="00EC1756" w:rsidRDefault="00EC1756" w:rsidP="00DB56DB">
      <w:pPr>
        <w:pStyle w:val="ListParagraph"/>
        <w:rPr>
          <w:i/>
          <w:sz w:val="20"/>
          <w:szCs w:val="20"/>
        </w:rPr>
      </w:pPr>
    </w:p>
    <w:p w14:paraId="64076B9B" w14:textId="015F4108" w:rsidR="00EC1756" w:rsidRDefault="00CC6AE6" w:rsidP="00DB56DB">
      <w:pPr>
        <w:pStyle w:val="ListParagraph"/>
        <w:rPr>
          <w:i/>
          <w:sz w:val="20"/>
          <w:szCs w:val="20"/>
        </w:rPr>
      </w:pPr>
      <w:r w:rsidRPr="00CC6AE6">
        <w:rPr>
          <w:i/>
          <w:noProof/>
          <w:sz w:val="20"/>
          <w:szCs w:val="20"/>
          <w:lang w:eastAsia="en-GB"/>
        </w:rPr>
        <w:lastRenderedPageBreak/>
        <w:drawing>
          <wp:inline distT="0" distB="0" distL="0" distR="0" wp14:anchorId="58B8055B" wp14:editId="01FF3D19">
            <wp:extent cx="3605221" cy="2401865"/>
            <wp:effectExtent l="0" t="0" r="0" b="0"/>
            <wp:docPr id="2" name="Picture 2" descr="\\fs-root-w\home-008\bss417\My Pictures\COTONEASTER TOM PARR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root-w\home-008\bss417\My Pictures\COTONEASTER TOM PARRY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9747" cy="2418205"/>
                    </a:xfrm>
                    <a:prstGeom prst="rect">
                      <a:avLst/>
                    </a:prstGeom>
                    <a:noFill/>
                    <a:ln>
                      <a:noFill/>
                    </a:ln>
                  </pic:spPr>
                </pic:pic>
              </a:graphicData>
            </a:graphic>
          </wp:inline>
        </w:drawing>
      </w:r>
    </w:p>
    <w:p w14:paraId="579D91DD" w14:textId="4C01898C" w:rsidR="00CC6AE6" w:rsidRDefault="00391FEB" w:rsidP="00DB56DB">
      <w:pPr>
        <w:pStyle w:val="ListParagraph"/>
        <w:rPr>
          <w:i/>
          <w:sz w:val="20"/>
          <w:szCs w:val="20"/>
        </w:rPr>
      </w:pPr>
      <w:r>
        <w:rPr>
          <w:i/>
          <w:sz w:val="20"/>
          <w:szCs w:val="20"/>
        </w:rPr>
        <w:t>Tom Parry with horticulturists from Chester Zoo, checking and cl</w:t>
      </w:r>
      <w:r w:rsidR="006D57FA">
        <w:rPr>
          <w:i/>
          <w:sz w:val="20"/>
          <w:szCs w:val="20"/>
        </w:rPr>
        <w:t>earing around</w:t>
      </w:r>
      <w:r>
        <w:rPr>
          <w:i/>
          <w:sz w:val="20"/>
          <w:szCs w:val="20"/>
        </w:rPr>
        <w:t xml:space="preserve"> the plants on the Great Orme</w:t>
      </w:r>
    </w:p>
    <w:p w14:paraId="72069D5E" w14:textId="6A7E88CC" w:rsidR="006D57FA" w:rsidRDefault="006D57FA" w:rsidP="00DB56DB">
      <w:pPr>
        <w:pStyle w:val="ListParagraph"/>
        <w:rPr>
          <w:i/>
          <w:sz w:val="20"/>
          <w:szCs w:val="20"/>
        </w:rPr>
      </w:pPr>
    </w:p>
    <w:p w14:paraId="1352EEC7" w14:textId="7188D6B7" w:rsidR="006D57FA" w:rsidRDefault="006D57FA" w:rsidP="00DB56DB">
      <w:pPr>
        <w:pStyle w:val="ListParagraph"/>
        <w:rPr>
          <w:i/>
          <w:sz w:val="20"/>
          <w:szCs w:val="20"/>
        </w:rPr>
      </w:pPr>
      <w:r w:rsidRPr="006D57FA">
        <w:rPr>
          <w:i/>
          <w:noProof/>
          <w:sz w:val="20"/>
          <w:szCs w:val="20"/>
          <w:lang w:eastAsia="en-GB"/>
        </w:rPr>
        <w:drawing>
          <wp:inline distT="0" distB="0" distL="0" distR="0" wp14:anchorId="6EC1B6C6" wp14:editId="6206576D">
            <wp:extent cx="3556800" cy="2369607"/>
            <wp:effectExtent l="0" t="0" r="5715" b="0"/>
            <wp:docPr id="3" name="Picture 3" descr="\\fs-root-w\home-008\bss417\My Pictures\COTONEASTER GREAT ORM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root-w\home-008\bss417\My Pictures\COTONEASTER GREAT ORME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5164" cy="2381841"/>
                    </a:xfrm>
                    <a:prstGeom prst="rect">
                      <a:avLst/>
                    </a:prstGeom>
                    <a:noFill/>
                    <a:ln>
                      <a:noFill/>
                    </a:ln>
                  </pic:spPr>
                </pic:pic>
              </a:graphicData>
            </a:graphic>
          </wp:inline>
        </w:drawing>
      </w:r>
    </w:p>
    <w:p w14:paraId="12A4A82B" w14:textId="6E565569" w:rsidR="006D57FA" w:rsidRDefault="006D57FA" w:rsidP="00DB56DB">
      <w:pPr>
        <w:pStyle w:val="ListParagraph"/>
        <w:rPr>
          <w:i/>
          <w:sz w:val="20"/>
          <w:szCs w:val="20"/>
        </w:rPr>
      </w:pPr>
      <w:r>
        <w:rPr>
          <w:i/>
          <w:sz w:val="20"/>
          <w:szCs w:val="20"/>
        </w:rPr>
        <w:t xml:space="preserve">One of the original Great Orme </w:t>
      </w:r>
      <w:r w:rsidR="004758AE">
        <w:rPr>
          <w:i/>
          <w:sz w:val="20"/>
          <w:szCs w:val="20"/>
        </w:rPr>
        <w:t xml:space="preserve">plants, clinging to the limestone </w:t>
      </w:r>
      <w:r w:rsidR="00C04134">
        <w:rPr>
          <w:i/>
          <w:sz w:val="20"/>
          <w:szCs w:val="20"/>
        </w:rPr>
        <w:t>cliff</w:t>
      </w:r>
    </w:p>
    <w:p w14:paraId="53D46661" w14:textId="6BB45C5D" w:rsidR="006D57FA" w:rsidRDefault="006D57FA" w:rsidP="00DB56DB">
      <w:pPr>
        <w:pStyle w:val="ListParagraph"/>
        <w:rPr>
          <w:i/>
          <w:sz w:val="20"/>
          <w:szCs w:val="20"/>
        </w:rPr>
      </w:pPr>
    </w:p>
    <w:p w14:paraId="014846A3" w14:textId="169A1B09" w:rsidR="006D57FA" w:rsidRDefault="006D57FA" w:rsidP="00DB56DB">
      <w:pPr>
        <w:pStyle w:val="ListParagraph"/>
        <w:rPr>
          <w:i/>
          <w:sz w:val="20"/>
          <w:szCs w:val="20"/>
        </w:rPr>
      </w:pPr>
      <w:r w:rsidRPr="006D57FA">
        <w:rPr>
          <w:i/>
          <w:noProof/>
          <w:sz w:val="20"/>
          <w:szCs w:val="20"/>
          <w:lang w:eastAsia="en-GB"/>
        </w:rPr>
        <w:drawing>
          <wp:inline distT="0" distB="0" distL="0" distR="0" wp14:anchorId="23F098B1" wp14:editId="549A1676">
            <wp:extent cx="3584342" cy="2387955"/>
            <wp:effectExtent l="0" t="0" r="0" b="0"/>
            <wp:docPr id="4" name="Picture 4" descr="\\fs-root-w\home-008\bss417\My Pictures\SPIKED SPEEDWELL GREAT O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root-w\home-008\bss417\My Pictures\SPIKED SPEEDWELL GREAT ORM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7327" cy="2409930"/>
                    </a:xfrm>
                    <a:prstGeom prst="rect">
                      <a:avLst/>
                    </a:prstGeom>
                    <a:noFill/>
                    <a:ln>
                      <a:noFill/>
                    </a:ln>
                  </pic:spPr>
                </pic:pic>
              </a:graphicData>
            </a:graphic>
          </wp:inline>
        </w:drawing>
      </w:r>
    </w:p>
    <w:p w14:paraId="06573764" w14:textId="394DEC90" w:rsidR="006D57FA" w:rsidRDefault="006D57FA" w:rsidP="00DB56DB">
      <w:pPr>
        <w:pStyle w:val="ListParagraph"/>
        <w:rPr>
          <w:i/>
          <w:sz w:val="20"/>
          <w:szCs w:val="20"/>
        </w:rPr>
      </w:pPr>
      <w:r w:rsidRPr="006D57FA">
        <w:rPr>
          <w:sz w:val="20"/>
          <w:szCs w:val="20"/>
        </w:rPr>
        <w:t>Veronica spicata</w:t>
      </w:r>
      <w:r w:rsidR="00AE7467">
        <w:rPr>
          <w:sz w:val="20"/>
          <w:szCs w:val="20"/>
        </w:rPr>
        <w:t xml:space="preserve"> (spiked speedwell)</w:t>
      </w:r>
      <w:r>
        <w:rPr>
          <w:i/>
          <w:sz w:val="20"/>
          <w:szCs w:val="20"/>
        </w:rPr>
        <w:t xml:space="preserve"> gracing the slopes of the Great Orme</w:t>
      </w:r>
    </w:p>
    <w:p w14:paraId="3B8805CA" w14:textId="44C19D42" w:rsidR="004758AE" w:rsidRDefault="004758AE" w:rsidP="00DB56DB">
      <w:pPr>
        <w:pStyle w:val="ListParagraph"/>
        <w:rPr>
          <w:i/>
          <w:sz w:val="20"/>
          <w:szCs w:val="20"/>
        </w:rPr>
      </w:pPr>
    </w:p>
    <w:p w14:paraId="52BAD606" w14:textId="6CF97E3B" w:rsidR="004758AE" w:rsidRDefault="004758AE" w:rsidP="00DB56DB">
      <w:pPr>
        <w:pStyle w:val="ListParagraph"/>
        <w:rPr>
          <w:i/>
          <w:sz w:val="20"/>
          <w:szCs w:val="20"/>
        </w:rPr>
      </w:pPr>
    </w:p>
    <w:p w14:paraId="3A6C8E80" w14:textId="60294376" w:rsidR="004758AE" w:rsidRDefault="004758AE" w:rsidP="00DB56DB">
      <w:pPr>
        <w:pStyle w:val="ListParagraph"/>
        <w:rPr>
          <w:i/>
          <w:sz w:val="20"/>
          <w:szCs w:val="20"/>
        </w:rPr>
      </w:pPr>
    </w:p>
    <w:p w14:paraId="63D76090" w14:textId="77777777" w:rsidR="004758AE" w:rsidRPr="006A1F63" w:rsidRDefault="004758AE" w:rsidP="00DB56DB">
      <w:pPr>
        <w:pStyle w:val="ListParagraph"/>
        <w:rPr>
          <w:i/>
          <w:sz w:val="20"/>
          <w:szCs w:val="20"/>
        </w:rPr>
      </w:pPr>
    </w:p>
    <w:sectPr w:rsidR="004758AE" w:rsidRPr="006A1F63" w:rsidSect="00C75FA4">
      <w:pgSz w:w="11906" w:h="16838"/>
      <w:pgMar w:top="567" w:right="707" w:bottom="284" w:left="993"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2"/>
    <w:family w:val="auto"/>
    <w:pitch w:val="default"/>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44CA1"/>
    <w:multiLevelType w:val="hybridMultilevel"/>
    <w:tmpl w:val="087A90D6"/>
    <w:lvl w:ilvl="0" w:tplc="9A80877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C05D33"/>
    <w:multiLevelType w:val="multilevel"/>
    <w:tmpl w:val="7CDA1C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470D7F7F"/>
    <w:multiLevelType w:val="hybridMultilevel"/>
    <w:tmpl w:val="088A1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AC5993"/>
    <w:multiLevelType w:val="multilevel"/>
    <w:tmpl w:val="6D96A22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67EE5DA9"/>
    <w:multiLevelType w:val="multilevel"/>
    <w:tmpl w:val="DB8065F6"/>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ECB"/>
    <w:rsid w:val="000004FA"/>
    <w:rsid w:val="00001DA5"/>
    <w:rsid w:val="00003B5E"/>
    <w:rsid w:val="0000593C"/>
    <w:rsid w:val="00016B93"/>
    <w:rsid w:val="0002125E"/>
    <w:rsid w:val="00056C09"/>
    <w:rsid w:val="00072BC7"/>
    <w:rsid w:val="00093F17"/>
    <w:rsid w:val="00097520"/>
    <w:rsid w:val="000A5858"/>
    <w:rsid w:val="000B3358"/>
    <w:rsid w:val="000D74F9"/>
    <w:rsid w:val="000E2B53"/>
    <w:rsid w:val="000E2FFE"/>
    <w:rsid w:val="000F49ED"/>
    <w:rsid w:val="001337D2"/>
    <w:rsid w:val="00143DE3"/>
    <w:rsid w:val="00151B46"/>
    <w:rsid w:val="001613AA"/>
    <w:rsid w:val="001754EE"/>
    <w:rsid w:val="00195EED"/>
    <w:rsid w:val="001A1144"/>
    <w:rsid w:val="001A30F9"/>
    <w:rsid w:val="001F3019"/>
    <w:rsid w:val="00241CB3"/>
    <w:rsid w:val="002550B5"/>
    <w:rsid w:val="00262244"/>
    <w:rsid w:val="002720A9"/>
    <w:rsid w:val="00297807"/>
    <w:rsid w:val="002B0745"/>
    <w:rsid w:val="002C0F4E"/>
    <w:rsid w:val="002C78DD"/>
    <w:rsid w:val="002F064C"/>
    <w:rsid w:val="003243BD"/>
    <w:rsid w:val="00334E95"/>
    <w:rsid w:val="003406F7"/>
    <w:rsid w:val="003663BD"/>
    <w:rsid w:val="0037163C"/>
    <w:rsid w:val="003847DD"/>
    <w:rsid w:val="00391FEB"/>
    <w:rsid w:val="00393FA5"/>
    <w:rsid w:val="003A5164"/>
    <w:rsid w:val="003C6EB1"/>
    <w:rsid w:val="00401676"/>
    <w:rsid w:val="00411D83"/>
    <w:rsid w:val="00420A5A"/>
    <w:rsid w:val="0044689D"/>
    <w:rsid w:val="00446A44"/>
    <w:rsid w:val="00446C84"/>
    <w:rsid w:val="0047297E"/>
    <w:rsid w:val="004758AE"/>
    <w:rsid w:val="00480822"/>
    <w:rsid w:val="00482557"/>
    <w:rsid w:val="00483716"/>
    <w:rsid w:val="0048460B"/>
    <w:rsid w:val="004D00DB"/>
    <w:rsid w:val="004D3B30"/>
    <w:rsid w:val="00512A69"/>
    <w:rsid w:val="005240DE"/>
    <w:rsid w:val="00547C81"/>
    <w:rsid w:val="005630F6"/>
    <w:rsid w:val="00567DC7"/>
    <w:rsid w:val="00572556"/>
    <w:rsid w:val="0059544A"/>
    <w:rsid w:val="005A2330"/>
    <w:rsid w:val="005A2443"/>
    <w:rsid w:val="005A6E41"/>
    <w:rsid w:val="005C3933"/>
    <w:rsid w:val="005F6C72"/>
    <w:rsid w:val="00640D25"/>
    <w:rsid w:val="00660096"/>
    <w:rsid w:val="00661B3F"/>
    <w:rsid w:val="00673C5E"/>
    <w:rsid w:val="00677A2E"/>
    <w:rsid w:val="006835FC"/>
    <w:rsid w:val="00685C00"/>
    <w:rsid w:val="006A1F63"/>
    <w:rsid w:val="006C326C"/>
    <w:rsid w:val="006D57FA"/>
    <w:rsid w:val="006E531E"/>
    <w:rsid w:val="006F224E"/>
    <w:rsid w:val="006F456C"/>
    <w:rsid w:val="0075565F"/>
    <w:rsid w:val="007779F5"/>
    <w:rsid w:val="007A18AC"/>
    <w:rsid w:val="007B1A82"/>
    <w:rsid w:val="007C3F80"/>
    <w:rsid w:val="008149D9"/>
    <w:rsid w:val="00892921"/>
    <w:rsid w:val="008A3D9C"/>
    <w:rsid w:val="008B1281"/>
    <w:rsid w:val="008D207B"/>
    <w:rsid w:val="008D607D"/>
    <w:rsid w:val="00925F6F"/>
    <w:rsid w:val="00931853"/>
    <w:rsid w:val="009443DE"/>
    <w:rsid w:val="009471A5"/>
    <w:rsid w:val="0096690D"/>
    <w:rsid w:val="00971D88"/>
    <w:rsid w:val="00971E51"/>
    <w:rsid w:val="009874C3"/>
    <w:rsid w:val="009C0876"/>
    <w:rsid w:val="009D20D8"/>
    <w:rsid w:val="009D4A64"/>
    <w:rsid w:val="009E21ED"/>
    <w:rsid w:val="009F3712"/>
    <w:rsid w:val="00A01429"/>
    <w:rsid w:val="00A14522"/>
    <w:rsid w:val="00A4716E"/>
    <w:rsid w:val="00A57669"/>
    <w:rsid w:val="00A61962"/>
    <w:rsid w:val="00A73635"/>
    <w:rsid w:val="00A76E0A"/>
    <w:rsid w:val="00A81519"/>
    <w:rsid w:val="00A87138"/>
    <w:rsid w:val="00A873B7"/>
    <w:rsid w:val="00AA3AD0"/>
    <w:rsid w:val="00AB1342"/>
    <w:rsid w:val="00AB5295"/>
    <w:rsid w:val="00AB7F9C"/>
    <w:rsid w:val="00AE7467"/>
    <w:rsid w:val="00AF3A75"/>
    <w:rsid w:val="00B04DF3"/>
    <w:rsid w:val="00B14B3F"/>
    <w:rsid w:val="00B54A37"/>
    <w:rsid w:val="00B736CE"/>
    <w:rsid w:val="00B7797C"/>
    <w:rsid w:val="00B8497B"/>
    <w:rsid w:val="00B84DE2"/>
    <w:rsid w:val="00B873A3"/>
    <w:rsid w:val="00B90375"/>
    <w:rsid w:val="00BA4050"/>
    <w:rsid w:val="00BA6C30"/>
    <w:rsid w:val="00BB6A34"/>
    <w:rsid w:val="00BD4B44"/>
    <w:rsid w:val="00BE5EFD"/>
    <w:rsid w:val="00C0122B"/>
    <w:rsid w:val="00C04134"/>
    <w:rsid w:val="00C07D52"/>
    <w:rsid w:val="00C21ECB"/>
    <w:rsid w:val="00C2478D"/>
    <w:rsid w:val="00C260E5"/>
    <w:rsid w:val="00C41751"/>
    <w:rsid w:val="00C63306"/>
    <w:rsid w:val="00C73930"/>
    <w:rsid w:val="00C75FA4"/>
    <w:rsid w:val="00C87772"/>
    <w:rsid w:val="00CC6795"/>
    <w:rsid w:val="00CC6AE6"/>
    <w:rsid w:val="00CC6CE4"/>
    <w:rsid w:val="00CE3275"/>
    <w:rsid w:val="00CE7802"/>
    <w:rsid w:val="00CF4E8C"/>
    <w:rsid w:val="00D1177E"/>
    <w:rsid w:val="00D15ABD"/>
    <w:rsid w:val="00D30456"/>
    <w:rsid w:val="00D42611"/>
    <w:rsid w:val="00D4782C"/>
    <w:rsid w:val="00D514CA"/>
    <w:rsid w:val="00D62DDB"/>
    <w:rsid w:val="00D71B02"/>
    <w:rsid w:val="00DA6569"/>
    <w:rsid w:val="00DB1288"/>
    <w:rsid w:val="00DB56DB"/>
    <w:rsid w:val="00DC0FF7"/>
    <w:rsid w:val="00DC590C"/>
    <w:rsid w:val="00DD3B67"/>
    <w:rsid w:val="00DD7345"/>
    <w:rsid w:val="00DE176E"/>
    <w:rsid w:val="00DE47E8"/>
    <w:rsid w:val="00DF4CE3"/>
    <w:rsid w:val="00E03BF0"/>
    <w:rsid w:val="00E04B37"/>
    <w:rsid w:val="00E27871"/>
    <w:rsid w:val="00E35C1B"/>
    <w:rsid w:val="00E51771"/>
    <w:rsid w:val="00E57982"/>
    <w:rsid w:val="00E800D0"/>
    <w:rsid w:val="00E82800"/>
    <w:rsid w:val="00E87011"/>
    <w:rsid w:val="00EB73CD"/>
    <w:rsid w:val="00EB7778"/>
    <w:rsid w:val="00EC1756"/>
    <w:rsid w:val="00EC3DD9"/>
    <w:rsid w:val="00F01190"/>
    <w:rsid w:val="00F02279"/>
    <w:rsid w:val="00F0334B"/>
    <w:rsid w:val="00F16CA5"/>
    <w:rsid w:val="00F766D1"/>
    <w:rsid w:val="00F91438"/>
    <w:rsid w:val="00FA1E1A"/>
    <w:rsid w:val="00FF536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84423"/>
  <w15:docId w15:val="{D1EF2E70-59CA-4413-B4B8-21BDF1636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60"/>
    </w:pPr>
  </w:style>
  <w:style w:type="paragraph" w:styleId="Heading1">
    <w:name w:val="heading 1"/>
    <w:basedOn w:val="Normal"/>
    <w:link w:val="Heading1Char"/>
    <w:uiPriority w:val="9"/>
    <w:qFormat/>
    <w:rsid w:val="0087276E"/>
    <w:pPr>
      <w:spacing w:beforeAutospacing="1" w:afterAutospacing="1" w:line="240" w:lineRule="auto"/>
      <w:outlineLvl w:val="0"/>
    </w:pPr>
    <w:rPr>
      <w:rFonts w:ascii="Times New Roman" w:eastAsia="Times New Roman" w:hAnsi="Times New Roman" w:cs="Times New Roman"/>
      <w:b/>
      <w:bCs/>
      <w:sz w:val="48"/>
      <w:szCs w:val="48"/>
      <w:lang w:eastAsia="en-GB"/>
    </w:rPr>
  </w:style>
  <w:style w:type="paragraph" w:styleId="Heading2">
    <w:name w:val="heading 2"/>
    <w:basedOn w:val="Normal"/>
    <w:link w:val="Heading2Char"/>
    <w:uiPriority w:val="9"/>
    <w:qFormat/>
    <w:rsid w:val="0087276E"/>
    <w:pPr>
      <w:spacing w:beforeAutospacing="1"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87276E"/>
    <w:rPr>
      <w:rFonts w:ascii="Times New Roman" w:eastAsia="Times New Roman" w:hAnsi="Times New Roman" w:cs="Times New Roman"/>
      <w:b/>
      <w:bCs/>
      <w:sz w:val="48"/>
      <w:szCs w:val="48"/>
      <w:lang w:eastAsia="en-GB"/>
    </w:rPr>
  </w:style>
  <w:style w:type="character" w:customStyle="1" w:styleId="Heading2Char">
    <w:name w:val="Heading 2 Char"/>
    <w:basedOn w:val="DefaultParagraphFont"/>
    <w:link w:val="Heading2"/>
    <w:uiPriority w:val="9"/>
    <w:qFormat/>
    <w:rsid w:val="0087276E"/>
    <w:rPr>
      <w:rFonts w:ascii="Times New Roman" w:eastAsia="Times New Roman" w:hAnsi="Times New Roman" w:cs="Times New Roman"/>
      <w:b/>
      <w:bCs/>
      <w:sz w:val="36"/>
      <w:szCs w:val="36"/>
      <w:lang w:eastAsia="en-GB"/>
    </w:rPr>
  </w:style>
  <w:style w:type="character" w:customStyle="1" w:styleId="InternetLink">
    <w:name w:val="Internet Link"/>
    <w:basedOn w:val="DefaultParagraphFont"/>
    <w:uiPriority w:val="99"/>
    <w:semiHidden/>
    <w:unhideWhenUsed/>
    <w:rsid w:val="0087276E"/>
    <w:rPr>
      <w:color w:val="0000FF"/>
      <w:u w:val="single"/>
    </w:rPr>
  </w:style>
  <w:style w:type="character" w:customStyle="1" w:styleId="plainlinks">
    <w:name w:val="plainlinks"/>
    <w:basedOn w:val="DefaultParagraphFont"/>
    <w:qFormat/>
    <w:rsid w:val="0087276E"/>
  </w:style>
  <w:style w:type="character" w:customStyle="1" w:styleId="binomial">
    <w:name w:val="binomial"/>
    <w:basedOn w:val="DefaultParagraphFont"/>
    <w:qFormat/>
    <w:rsid w:val="0087276E"/>
  </w:style>
  <w:style w:type="character" w:customStyle="1" w:styleId="mw-headline">
    <w:name w:val="mw-headline"/>
    <w:basedOn w:val="DefaultParagraphFont"/>
    <w:qFormat/>
    <w:rsid w:val="0087276E"/>
  </w:style>
  <w:style w:type="character" w:styleId="HTMLCite">
    <w:name w:val="HTML Cite"/>
    <w:basedOn w:val="DefaultParagraphFont"/>
    <w:uiPriority w:val="99"/>
    <w:semiHidden/>
    <w:unhideWhenUsed/>
    <w:qFormat/>
    <w:rsid w:val="0087276E"/>
    <w:rPr>
      <w:i/>
      <w:iCs/>
    </w:rPr>
  </w:style>
  <w:style w:type="character" w:customStyle="1" w:styleId="cs1-format">
    <w:name w:val="cs1-format"/>
    <w:basedOn w:val="DefaultParagraphFont"/>
    <w:qFormat/>
    <w:rsid w:val="0087276E"/>
  </w:style>
  <w:style w:type="character" w:customStyle="1" w:styleId="reference-accessdate">
    <w:name w:val="reference-accessdate"/>
    <w:basedOn w:val="DefaultParagraphFont"/>
    <w:qFormat/>
    <w:rsid w:val="0087276E"/>
  </w:style>
  <w:style w:type="character" w:customStyle="1" w:styleId="nowrap">
    <w:name w:val="nowrap"/>
    <w:basedOn w:val="DefaultParagraphFont"/>
    <w:qFormat/>
    <w:rsid w:val="0087276E"/>
  </w:style>
  <w:style w:type="paragraph" w:customStyle="1" w:styleId="Heading">
    <w:name w:val="Heading"/>
    <w:basedOn w:val="Normal"/>
    <w:next w:val="TextBody"/>
    <w:qFormat/>
    <w:pPr>
      <w:keepNext/>
      <w:spacing w:before="240" w:after="120"/>
    </w:pPr>
    <w:rPr>
      <w:rFonts w:ascii="Liberation Sans" w:eastAsia="Microsoft YaHei" w:hAnsi="Liberation Sans" w:cs="Arial"/>
      <w:sz w:val="28"/>
      <w:szCs w:val="28"/>
    </w:rPr>
  </w:style>
  <w:style w:type="paragraph" w:customStyle="1" w:styleId="TextBody">
    <w:name w:val="Text Body"/>
    <w:basedOn w:val="Normal"/>
    <w:pPr>
      <w:spacing w:after="140" w:line="288" w:lineRule="auto"/>
    </w:pPr>
  </w:style>
  <w:style w:type="paragraph" w:styleId="List">
    <w:name w:val="List"/>
    <w:basedOn w:val="TextBody"/>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NormalWeb">
    <w:name w:val="Normal (Web)"/>
    <w:basedOn w:val="Normal"/>
    <w:uiPriority w:val="99"/>
    <w:semiHidden/>
    <w:unhideWhenUsed/>
    <w:qFormat/>
    <w:rsid w:val="0087276E"/>
    <w:pPr>
      <w:spacing w:beforeAutospacing="1" w:afterAutospacing="1" w:line="240" w:lineRule="auto"/>
    </w:pPr>
    <w:rPr>
      <w:rFonts w:ascii="Times New Roman" w:eastAsia="Times New Roman" w:hAnsi="Times New Roman" w:cs="Times New Roman"/>
      <w:sz w:val="24"/>
      <w:szCs w:val="24"/>
      <w:lang w:eastAsia="en-GB"/>
    </w:rPr>
  </w:style>
  <w:style w:type="character" w:customStyle="1" w:styleId="st">
    <w:name w:val="st"/>
    <w:basedOn w:val="DefaultParagraphFont"/>
    <w:rsid w:val="005F6C72"/>
  </w:style>
  <w:style w:type="paragraph" w:styleId="ListParagraph">
    <w:name w:val="List Paragraph"/>
    <w:basedOn w:val="Normal"/>
    <w:uiPriority w:val="34"/>
    <w:qFormat/>
    <w:rsid w:val="005F6C72"/>
    <w:pPr>
      <w:ind w:left="720"/>
      <w:contextualSpacing/>
    </w:pPr>
  </w:style>
  <w:style w:type="character" w:customStyle="1" w:styleId="e24kjd">
    <w:name w:val="e24kjd"/>
    <w:basedOn w:val="DefaultParagraphFont"/>
    <w:rsid w:val="00DD3B67"/>
  </w:style>
  <w:style w:type="paragraph" w:customStyle="1" w:styleId="Textbody0">
    <w:name w:val="Text body"/>
    <w:basedOn w:val="Normal"/>
    <w:rsid w:val="00B84DE2"/>
    <w:pPr>
      <w:widowControl w:val="0"/>
      <w:suppressAutoHyphens/>
      <w:autoSpaceDN w:val="0"/>
      <w:spacing w:after="140" w:line="288" w:lineRule="auto"/>
      <w:textAlignment w:val="baseline"/>
    </w:pPr>
    <w:rPr>
      <w:rFonts w:ascii="Liberation Serif" w:eastAsia="SimSun" w:hAnsi="Liberation Serif" w:cs="Arial"/>
      <w:kern w:val="3"/>
      <w:sz w:val="24"/>
      <w:szCs w:val="24"/>
      <w:lang w:eastAsia="zh-CN" w:bidi="hi-IN"/>
    </w:rPr>
  </w:style>
  <w:style w:type="character" w:styleId="Hyperlink">
    <w:name w:val="Hyperlink"/>
    <w:basedOn w:val="DefaultParagraphFont"/>
    <w:uiPriority w:val="99"/>
    <w:unhideWhenUsed/>
    <w:rsid w:val="000D74F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6596697">
      <w:bodyDiv w:val="1"/>
      <w:marLeft w:val="0"/>
      <w:marRight w:val="0"/>
      <w:marTop w:val="0"/>
      <w:marBottom w:val="0"/>
      <w:divBdr>
        <w:top w:val="none" w:sz="0" w:space="0" w:color="auto"/>
        <w:left w:val="none" w:sz="0" w:space="0" w:color="auto"/>
        <w:bottom w:val="none" w:sz="0" w:space="0" w:color="auto"/>
        <w:right w:val="none" w:sz="0" w:space="0" w:color="auto"/>
      </w:divBdr>
    </w:div>
    <w:div w:id="20021923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ucnredlist.org/species/102827479/102827485" TargetMode="Externa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hyperlink" Target="https://web.archive.org/web/20070927064747/http://www.conwy.gov.uk/upload/public/attachments/48/WildCotoneasterv2.pdf"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A0BC5EE39FFC488E67F1AA81742209" ma:contentTypeVersion="11" ma:contentTypeDescription="Create a new document." ma:contentTypeScope="" ma:versionID="0f88201a2693ce9979ece9928e01c8a5">
  <xsd:schema xmlns:xsd="http://www.w3.org/2001/XMLSchema" xmlns:xs="http://www.w3.org/2001/XMLSchema" xmlns:p="http://schemas.microsoft.com/office/2006/metadata/properties" xmlns:ns3="247a8e0d-d6fa-48f2-b643-53365640328f" xmlns:ns4="c25614a5-ceea-4339-a22b-b071769ac43f" targetNamespace="http://schemas.microsoft.com/office/2006/metadata/properties" ma:root="true" ma:fieldsID="30d82dad9ae86171b4e9918911ef7a68" ns3:_="" ns4:_="">
    <xsd:import namespace="247a8e0d-d6fa-48f2-b643-53365640328f"/>
    <xsd:import namespace="c25614a5-ceea-4339-a22b-b071769ac43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a8e0d-d6fa-48f2-b643-53365640328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5614a5-ceea-4339-a22b-b071769ac43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27192F-215D-4AD9-AEB7-543F1C04D9EF}">
  <ds:schemaRefs>
    <ds:schemaRef ds:uri="http://schemas.microsoft.com/sharepoint/v3/contenttype/forms"/>
  </ds:schemaRefs>
</ds:datastoreItem>
</file>

<file path=customXml/itemProps2.xml><?xml version="1.0" encoding="utf-8"?>
<ds:datastoreItem xmlns:ds="http://schemas.openxmlformats.org/officeDocument/2006/customXml" ds:itemID="{163D7D83-2649-45C6-B8A8-0B42D5029DA1}">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c25614a5-ceea-4339-a22b-b071769ac43f"/>
    <ds:schemaRef ds:uri="http://purl.org/dc/elements/1.1/"/>
    <ds:schemaRef ds:uri="247a8e0d-d6fa-48f2-b643-53365640328f"/>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BD3D84FA-F623-48EB-8D8F-0C5F60E94D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7a8e0d-d6fa-48f2-b643-53365640328f"/>
    <ds:schemaRef ds:uri="c25614a5-ceea-4339-a22b-b071769ac4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98ACCF9F.dotm</Template>
  <TotalTime>1</TotalTime>
  <Pages>5</Pages>
  <Words>1670</Words>
  <Characters>9523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Pryfysgol Bangor University</Company>
  <LinksUpToDate>false</LinksUpToDate>
  <CharactersWithSpaces>11171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Rosemary Kressman</dc:creator>
  <cp:lastModifiedBy>Rosemary Kressman</cp:lastModifiedBy>
  <cp:revision>3</cp:revision>
  <dcterms:created xsi:type="dcterms:W3CDTF">2019-08-06T08:14:00Z</dcterms:created>
  <dcterms:modified xsi:type="dcterms:W3CDTF">2020-03-06T11:14:00Z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Pryfysgol Bangor University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0x0101001EA0BC5EE39FFC488E67F1AA81742209</vt:lpwstr>
  </property>
</Properties>
</file>